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6DB45" w14:textId="1A98C400" w:rsidR="00C32EF1" w:rsidRPr="00C32EF1" w:rsidRDefault="006610A1" w:rsidP="00C32EF1">
      <w:pPr>
        <w:rPr>
          <w:sz w:val="2"/>
        </w:rPr>
      </w:pPr>
      <w:r w:rsidRPr="00E73F97">
        <w:rPr>
          <w:rFonts w:ascii="Arial" w:hAnsi="Arial" w:cs="Arial"/>
          <w:b/>
          <w:noProof/>
          <w:sz w:val="24"/>
          <w:szCs w:val="24"/>
          <w:lang w:val="en-GB" w:eastAsia="en-GB"/>
        </w:rPr>
        <w:drawing>
          <wp:anchor distT="0" distB="0" distL="114300" distR="114300" simplePos="0" relativeHeight="251663360" behindDoc="0" locked="0" layoutInCell="1" allowOverlap="1" wp14:anchorId="376B475C" wp14:editId="15FAA282">
            <wp:simplePos x="0" y="0"/>
            <wp:positionH relativeFrom="margin">
              <wp:posOffset>-691653</wp:posOffset>
            </wp:positionH>
            <wp:positionV relativeFrom="margin">
              <wp:posOffset>-712635</wp:posOffset>
            </wp:positionV>
            <wp:extent cx="2019300" cy="818515"/>
            <wp:effectExtent l="0" t="0" r="0" b="635"/>
            <wp:wrapSquare wrapText="bothSides"/>
            <wp:docPr id="1" name="Picture 1" descr="C:\Users\wendy.brown\AppData\Local\Microsoft\Windows\Temporary Internet Files\Content.Word\14065 Jubilee L.E.A.D. Academy logos (With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ndy.brown\AppData\Local\Microsoft\Windows\Temporary Internet Files\Content.Word\14065 Jubilee L.E.A.D. Academy logos (With straplin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818515"/>
                    </a:xfrm>
                    <a:prstGeom prst="rect">
                      <a:avLst/>
                    </a:prstGeom>
                    <a:noFill/>
                    <a:ln>
                      <a:noFill/>
                    </a:ln>
                  </pic:spPr>
                </pic:pic>
              </a:graphicData>
            </a:graphic>
            <wp14:sizeRelV relativeFrom="margin">
              <wp14:pctHeight>0</wp14:pctHeight>
            </wp14:sizeRelV>
          </wp:anchor>
        </w:drawing>
      </w:r>
    </w:p>
    <w:p w14:paraId="487FF8FE" w14:textId="055809CE" w:rsidR="006610A1" w:rsidRPr="00B818F3" w:rsidRDefault="006610A1" w:rsidP="00B818F3">
      <w:pPr>
        <w:pStyle w:val="Title"/>
        <w:spacing w:line="240" w:lineRule="auto"/>
        <w:jc w:val="center"/>
        <w:rPr>
          <w:rFonts w:ascii="Letter-join No-Lead 5" w:eastAsia="Arial" w:hAnsi="Letter-join No-Lead 5" w:cs="Arial"/>
          <w:b/>
          <w:bCs/>
          <w:color w:val="auto"/>
          <w:sz w:val="32"/>
          <w:szCs w:val="32"/>
        </w:rPr>
      </w:pPr>
      <w:r w:rsidRPr="00B818F3">
        <w:rPr>
          <w:rFonts w:ascii="Letter-join No-Lead 5" w:eastAsia="Arial" w:hAnsi="Letter-join No-Lead 5" w:cs="Arial"/>
          <w:b/>
          <w:bCs/>
          <w:color w:val="auto"/>
          <w:sz w:val="32"/>
          <w:szCs w:val="32"/>
        </w:rPr>
        <w:t>Year 2 curriculum letter</w:t>
      </w:r>
    </w:p>
    <w:p w14:paraId="46F0103C" w14:textId="7954E271" w:rsidR="006610A1" w:rsidRPr="006610A1" w:rsidRDefault="006610A1" w:rsidP="00B818F3">
      <w:pPr>
        <w:pStyle w:val="Title"/>
        <w:spacing w:line="240" w:lineRule="auto"/>
        <w:jc w:val="center"/>
        <w:rPr>
          <w:rFonts w:ascii="Letter-join No-Lead 5" w:eastAsia="Arial" w:hAnsi="Letter-join No-Lead 5" w:cs="Arial"/>
          <w:b/>
          <w:bCs/>
          <w:color w:val="auto"/>
          <w:sz w:val="14"/>
          <w:szCs w:val="14"/>
        </w:rPr>
      </w:pPr>
      <w:r w:rsidRPr="00B818F3">
        <w:rPr>
          <w:rFonts w:ascii="Letter-join No-Lead 5" w:eastAsia="Arial" w:hAnsi="Letter-join No-Lead 5" w:cs="Arial"/>
          <w:b/>
          <w:bCs/>
          <w:color w:val="auto"/>
          <w:sz w:val="32"/>
          <w:szCs w:val="32"/>
        </w:rPr>
        <w:t>chestnut and willow – autumn term 1</w:t>
      </w:r>
      <w:r w:rsidRPr="006610A1">
        <w:rPr>
          <w:rFonts w:ascii="Letter-join No-Lead 5" w:eastAsia="Arial" w:hAnsi="Letter-join No-Lead 5" w:cs="Arial"/>
          <w:b/>
          <w:bCs/>
          <w:color w:val="auto"/>
          <w:sz w:val="32"/>
          <w:szCs w:val="32"/>
        </w:rPr>
        <w:br/>
      </w:r>
    </w:p>
    <w:tbl>
      <w:tblPr>
        <w:tblStyle w:val="TableGrid"/>
        <w:tblW w:w="10348" w:type="dxa"/>
        <w:jc w:val="center"/>
        <w:tblLook w:val="04A0" w:firstRow="1" w:lastRow="0" w:firstColumn="1" w:lastColumn="0" w:noHBand="0" w:noVBand="1"/>
      </w:tblPr>
      <w:tblGrid>
        <w:gridCol w:w="993"/>
        <w:gridCol w:w="3118"/>
        <w:gridCol w:w="6237"/>
      </w:tblGrid>
      <w:tr w:rsidR="006610A1" w14:paraId="20794DB3" w14:textId="77777777" w:rsidTr="006610A1">
        <w:trPr>
          <w:jc w:val="center"/>
        </w:trPr>
        <w:tc>
          <w:tcPr>
            <w:tcW w:w="993" w:type="dxa"/>
            <w:shd w:val="clear" w:color="auto" w:fill="606060" w:themeFill="text1" w:themeFillTint="BF"/>
          </w:tcPr>
          <w:p w14:paraId="056CF006" w14:textId="77777777" w:rsidR="00C32EF1" w:rsidRPr="00C32EF1" w:rsidRDefault="00C32EF1">
            <w:pPr>
              <w:rPr>
                <w:rFonts w:ascii="Arial Black" w:hAnsi="Arial Black"/>
                <w:b/>
                <w:sz w:val="24"/>
              </w:rPr>
            </w:pPr>
          </w:p>
        </w:tc>
        <w:tc>
          <w:tcPr>
            <w:tcW w:w="3118" w:type="dxa"/>
          </w:tcPr>
          <w:p w14:paraId="57543F5D" w14:textId="34ED0F33" w:rsidR="00C32EF1" w:rsidRPr="00C32EF1" w:rsidRDefault="00C32EF1" w:rsidP="00C32EF1">
            <w:pPr>
              <w:jc w:val="center"/>
              <w:rPr>
                <w:rFonts w:ascii="Arial Black" w:hAnsi="Arial Black"/>
                <w:b/>
                <w:sz w:val="24"/>
              </w:rPr>
            </w:pPr>
            <w:r w:rsidRPr="00C32EF1">
              <w:rPr>
                <w:rFonts w:ascii="Arial Black" w:hAnsi="Arial Black"/>
                <w:b/>
                <w:sz w:val="24"/>
              </w:rPr>
              <w:t>Subject</w:t>
            </w:r>
          </w:p>
        </w:tc>
        <w:tc>
          <w:tcPr>
            <w:tcW w:w="6237" w:type="dxa"/>
          </w:tcPr>
          <w:p w14:paraId="35BCA100" w14:textId="65E76685" w:rsidR="00C32EF1" w:rsidRPr="00AD661F" w:rsidRDefault="00B340A8" w:rsidP="00C32EF1">
            <w:pPr>
              <w:jc w:val="center"/>
              <w:rPr>
                <w:rFonts w:ascii="Arial Black" w:hAnsi="Arial Black"/>
                <w:b/>
              </w:rPr>
            </w:pPr>
            <w:r>
              <w:rPr>
                <w:rFonts w:ascii="Arial Black" w:hAnsi="Arial Black"/>
                <w:b/>
                <w:sz w:val="24"/>
              </w:rPr>
              <w:t xml:space="preserve">What </w:t>
            </w:r>
            <w:r w:rsidR="006610A1">
              <w:rPr>
                <w:rFonts w:ascii="Arial Black" w:hAnsi="Arial Black"/>
                <w:b/>
                <w:sz w:val="24"/>
              </w:rPr>
              <w:t xml:space="preserve">are we learning this half term? </w:t>
            </w:r>
          </w:p>
        </w:tc>
      </w:tr>
      <w:tr w:rsidR="006610A1" w14:paraId="56E24C2A" w14:textId="77777777" w:rsidTr="006610A1">
        <w:trPr>
          <w:cantSplit/>
          <w:trHeight w:val="1134"/>
          <w:jc w:val="center"/>
        </w:trPr>
        <w:tc>
          <w:tcPr>
            <w:tcW w:w="993" w:type="dxa"/>
            <w:shd w:val="clear" w:color="auto" w:fill="606060" w:themeFill="text1" w:themeFillTint="BF"/>
            <w:textDirection w:val="btLr"/>
          </w:tcPr>
          <w:p w14:paraId="0D4A8B9F" w14:textId="30B54964" w:rsidR="006610A1" w:rsidRPr="006610A1" w:rsidRDefault="006610A1" w:rsidP="006610A1">
            <w:pPr>
              <w:spacing w:line="276" w:lineRule="auto"/>
              <w:ind w:left="113" w:right="113"/>
              <w:jc w:val="center"/>
              <w:rPr>
                <w:rFonts w:ascii="Arial" w:hAnsi="Arial" w:cs="Arial"/>
                <w:b/>
                <w:color w:val="FFFFFF" w:themeColor="background1"/>
                <w:sz w:val="32"/>
                <w:szCs w:val="36"/>
              </w:rPr>
            </w:pPr>
            <w:r>
              <w:rPr>
                <w:rFonts w:ascii="Arial" w:hAnsi="Arial" w:cs="Arial"/>
                <w:b/>
                <w:color w:val="FFFFFF" w:themeColor="background1"/>
                <w:sz w:val="32"/>
                <w:szCs w:val="36"/>
              </w:rPr>
              <w:t>Maths</w:t>
            </w:r>
          </w:p>
        </w:tc>
        <w:tc>
          <w:tcPr>
            <w:tcW w:w="3118" w:type="dxa"/>
          </w:tcPr>
          <w:p w14:paraId="7FDAFC6B" w14:textId="20674B30" w:rsidR="006610A1" w:rsidRDefault="00303555" w:rsidP="00F056E0">
            <w:pPr>
              <w:jc w:val="center"/>
              <w:rPr>
                <w:noProof/>
              </w:rPr>
            </w:pPr>
            <w:r>
              <w:rPr>
                <w:rFonts w:ascii="Arial" w:hAnsi="Arial" w:cs="Arial"/>
                <w:noProof/>
                <w:color w:val="1A0DAB"/>
                <w:sz w:val="20"/>
                <w:szCs w:val="20"/>
                <w:bdr w:val="none" w:sz="0" w:space="0" w:color="auto" w:frame="1"/>
                <w:lang w:val="en-GB" w:eastAsia="en-GB"/>
              </w:rPr>
              <w:drawing>
                <wp:anchor distT="0" distB="0" distL="114300" distR="114300" simplePos="0" relativeHeight="251664384" behindDoc="1" locked="0" layoutInCell="1" allowOverlap="1" wp14:anchorId="35BC24F7" wp14:editId="27F3CB29">
                  <wp:simplePos x="0" y="0"/>
                  <wp:positionH relativeFrom="column">
                    <wp:posOffset>74622</wp:posOffset>
                  </wp:positionH>
                  <wp:positionV relativeFrom="paragraph">
                    <wp:posOffset>52013</wp:posOffset>
                  </wp:positionV>
                  <wp:extent cx="1658856" cy="1456335"/>
                  <wp:effectExtent l="0" t="0" r="0" b="0"/>
                  <wp:wrapTight wrapText="bothSides">
                    <wp:wrapPolygon edited="0">
                      <wp:start x="9179" y="0"/>
                      <wp:lineTo x="7194" y="848"/>
                      <wp:lineTo x="2233" y="4239"/>
                      <wp:lineTo x="1240" y="7630"/>
                      <wp:lineTo x="496" y="9608"/>
                      <wp:lineTo x="992" y="14130"/>
                      <wp:lineTo x="3969" y="18652"/>
                      <wp:lineTo x="4217" y="18934"/>
                      <wp:lineTo x="7939" y="20912"/>
                      <wp:lineTo x="8683" y="21195"/>
                      <wp:lineTo x="13397" y="21195"/>
                      <wp:lineTo x="17862" y="18934"/>
                      <wp:lineTo x="20839" y="14413"/>
                      <wp:lineTo x="21335" y="9326"/>
                      <wp:lineTo x="20095" y="4239"/>
                      <wp:lineTo x="14885" y="848"/>
                      <wp:lineTo x="12900" y="0"/>
                      <wp:lineTo x="9179" y="0"/>
                    </wp:wrapPolygon>
                  </wp:wrapTight>
                  <wp:docPr id="3" name="Picture 3" descr="Image result for power maths logo">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ower maths logo">
                            <a:hlinkClick r:id="rId10" tgtFrame="&quot;_blank&quo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20833" r="22348" b="1352"/>
                          <a:stretch/>
                        </pic:blipFill>
                        <pic:spPr bwMode="auto">
                          <a:xfrm>
                            <a:off x="0" y="0"/>
                            <a:ext cx="1658856" cy="1456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237" w:type="dxa"/>
          </w:tcPr>
          <w:p w14:paraId="1957CB1C" w14:textId="77777777" w:rsidR="00303555" w:rsidRDefault="00303555" w:rsidP="006610A1">
            <w:pPr>
              <w:pStyle w:val="Default"/>
              <w:rPr>
                <w:rFonts w:ascii="Arial" w:hAnsi="Arial" w:cs="Arial"/>
                <w:color w:val="auto"/>
              </w:rPr>
            </w:pPr>
          </w:p>
          <w:p w14:paraId="53C6073B" w14:textId="408A6BD6" w:rsidR="006610A1" w:rsidRPr="00303555" w:rsidRDefault="006610A1" w:rsidP="006610A1">
            <w:pPr>
              <w:pStyle w:val="Default"/>
              <w:rPr>
                <w:rFonts w:ascii="Arial" w:hAnsi="Arial" w:cs="Arial"/>
                <w:color w:val="auto"/>
              </w:rPr>
            </w:pPr>
            <w:r w:rsidRPr="00303555">
              <w:rPr>
                <w:rFonts w:ascii="Arial" w:hAnsi="Arial" w:cs="Arial"/>
                <w:color w:val="auto"/>
              </w:rPr>
              <w:t xml:space="preserve">This term we will be focusing on </w:t>
            </w:r>
            <w:r w:rsidRPr="00303555">
              <w:rPr>
                <w:rFonts w:ascii="Arial" w:hAnsi="Arial" w:cs="Arial"/>
                <w:b/>
                <w:color w:val="auto"/>
              </w:rPr>
              <w:t>numbers to 100.</w:t>
            </w:r>
          </w:p>
          <w:p w14:paraId="06396774" w14:textId="77777777" w:rsidR="004808EC" w:rsidRDefault="006610A1" w:rsidP="006610A1">
            <w:pPr>
              <w:pStyle w:val="Default"/>
              <w:rPr>
                <w:rFonts w:ascii="Arial" w:hAnsi="Arial" w:cs="Arial"/>
              </w:rPr>
            </w:pPr>
            <w:r w:rsidRPr="00303555">
              <w:rPr>
                <w:rFonts w:ascii="Arial" w:hAnsi="Arial" w:cs="Arial"/>
              </w:rPr>
              <w:t>This unit focuses on children’s</w:t>
            </w:r>
            <w:r w:rsidR="00303555">
              <w:rPr>
                <w:rFonts w:ascii="Arial" w:hAnsi="Arial" w:cs="Arial"/>
              </w:rPr>
              <w:t xml:space="preserve"> knowledge of numbers to 100, including the ability</w:t>
            </w:r>
            <w:r w:rsidRPr="00303555">
              <w:rPr>
                <w:rFonts w:ascii="Arial" w:hAnsi="Arial" w:cs="Arial"/>
              </w:rPr>
              <w:t xml:space="preserve"> to recognise, count, order, read and write reliably all numbers from 0 – 100. </w:t>
            </w:r>
          </w:p>
          <w:p w14:paraId="0B4F2E30" w14:textId="2989189F" w:rsidR="00AD3E1C" w:rsidRDefault="00E334E0" w:rsidP="004808EC">
            <w:pPr>
              <w:pStyle w:val="Default"/>
              <w:rPr>
                <w:rFonts w:ascii="Arial" w:hAnsi="Arial" w:cs="Arial"/>
                <w:color w:val="auto"/>
              </w:rPr>
            </w:pPr>
            <w:r>
              <w:rPr>
                <w:rFonts w:ascii="Arial" w:hAnsi="Arial" w:cs="Arial"/>
                <w:color w:val="auto"/>
              </w:rPr>
              <w:t xml:space="preserve">Please help </w:t>
            </w:r>
            <w:r w:rsidR="00AD3E1C">
              <w:rPr>
                <w:rFonts w:ascii="Arial" w:hAnsi="Arial" w:cs="Arial"/>
                <w:color w:val="auto"/>
              </w:rPr>
              <w:t xml:space="preserve">your child with their number fluency at home using Sumdog! Ask your child’s class teacher for </w:t>
            </w:r>
            <w:r w:rsidR="00754F87">
              <w:rPr>
                <w:rFonts w:ascii="Arial" w:hAnsi="Arial" w:cs="Arial"/>
                <w:color w:val="auto"/>
              </w:rPr>
              <w:t xml:space="preserve">a reminder of your child’s login if needed. </w:t>
            </w:r>
          </w:p>
          <w:p w14:paraId="0F1294C7" w14:textId="55AA8F7A" w:rsidR="00AD3E1C" w:rsidRPr="00F062EB" w:rsidRDefault="00AD3E1C" w:rsidP="004808EC">
            <w:pPr>
              <w:pStyle w:val="Default"/>
              <w:rPr>
                <w:rFonts w:ascii="Arial" w:hAnsi="Arial" w:cs="Arial"/>
                <w:color w:val="auto"/>
              </w:rPr>
            </w:pPr>
          </w:p>
        </w:tc>
      </w:tr>
      <w:tr w:rsidR="006610A1" w14:paraId="658393C6" w14:textId="77777777" w:rsidTr="006610A1">
        <w:trPr>
          <w:cantSplit/>
          <w:trHeight w:val="1134"/>
          <w:jc w:val="center"/>
        </w:trPr>
        <w:tc>
          <w:tcPr>
            <w:tcW w:w="993" w:type="dxa"/>
            <w:shd w:val="clear" w:color="auto" w:fill="606060" w:themeFill="text1" w:themeFillTint="BF"/>
            <w:textDirection w:val="btLr"/>
          </w:tcPr>
          <w:p w14:paraId="16D309CD" w14:textId="1EA249B9" w:rsidR="00C32EF1" w:rsidRPr="00F056E0" w:rsidRDefault="006610A1" w:rsidP="006610A1">
            <w:pPr>
              <w:spacing w:line="276" w:lineRule="auto"/>
              <w:ind w:left="113" w:right="113"/>
              <w:jc w:val="center"/>
              <w:rPr>
                <w:rFonts w:ascii="Arial" w:hAnsi="Arial" w:cs="Arial"/>
                <w:b/>
                <w:color w:val="FFFFFF" w:themeColor="background1"/>
                <w:sz w:val="28"/>
                <w:szCs w:val="32"/>
              </w:rPr>
            </w:pPr>
            <w:r w:rsidRPr="006610A1">
              <w:rPr>
                <w:rFonts w:ascii="Arial" w:hAnsi="Arial" w:cs="Arial"/>
                <w:b/>
                <w:color w:val="FFFFFF" w:themeColor="background1"/>
                <w:sz w:val="32"/>
                <w:szCs w:val="36"/>
              </w:rPr>
              <w:t>English</w:t>
            </w:r>
          </w:p>
        </w:tc>
        <w:tc>
          <w:tcPr>
            <w:tcW w:w="3118" w:type="dxa"/>
          </w:tcPr>
          <w:p w14:paraId="7B47C339" w14:textId="26A6B870" w:rsidR="00593620" w:rsidRPr="00F056E0" w:rsidRDefault="006610A1" w:rsidP="00B818F3">
            <w:pPr>
              <w:rPr>
                <w:rFonts w:ascii="Arial Black" w:hAnsi="Arial Black"/>
                <w:b/>
                <w:sz w:val="28"/>
              </w:rPr>
            </w:pPr>
            <w:r>
              <w:rPr>
                <w:noProof/>
                <w:lang w:val="en-GB" w:eastAsia="en-GB"/>
              </w:rPr>
              <w:drawing>
                <wp:anchor distT="0" distB="0" distL="114300" distR="114300" simplePos="0" relativeHeight="251667456" behindDoc="1" locked="0" layoutInCell="1" allowOverlap="1" wp14:anchorId="39CFA7F9" wp14:editId="0741B017">
                  <wp:simplePos x="0" y="0"/>
                  <wp:positionH relativeFrom="column">
                    <wp:posOffset>211455</wp:posOffset>
                  </wp:positionH>
                  <wp:positionV relativeFrom="paragraph">
                    <wp:posOffset>383383</wp:posOffset>
                  </wp:positionV>
                  <wp:extent cx="1415557" cy="1773141"/>
                  <wp:effectExtent l="0" t="0" r="0" b="0"/>
                  <wp:wrapTight wrapText="bothSides">
                    <wp:wrapPolygon edited="0">
                      <wp:start x="0" y="0"/>
                      <wp:lineTo x="0" y="21352"/>
                      <wp:lineTo x="21222" y="21352"/>
                      <wp:lineTo x="21222" y="0"/>
                      <wp:lineTo x="0" y="0"/>
                    </wp:wrapPolygon>
                  </wp:wrapTight>
                  <wp:docPr id="4" name="Picture 4" descr="King Arthur and the Knights of the Round Table : Marcia Willia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 Arthur and the Knights of the Round Table : Marcia William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5557" cy="177314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37" w:type="dxa"/>
          </w:tcPr>
          <w:p w14:paraId="70118724" w14:textId="77777777" w:rsidR="00A04231" w:rsidRDefault="00A04231" w:rsidP="00F56165">
            <w:pPr>
              <w:pStyle w:val="Default"/>
              <w:rPr>
                <w:rFonts w:ascii="Arial" w:hAnsi="Arial" w:cs="Arial"/>
                <w:color w:val="auto"/>
              </w:rPr>
            </w:pPr>
          </w:p>
          <w:p w14:paraId="6B611C2C" w14:textId="67E24F85" w:rsidR="009C64E3" w:rsidRDefault="00B340A8" w:rsidP="00F56165">
            <w:pPr>
              <w:pStyle w:val="Default"/>
              <w:rPr>
                <w:rFonts w:ascii="Arial" w:hAnsi="Arial" w:cs="Arial"/>
                <w:color w:val="auto"/>
              </w:rPr>
            </w:pPr>
            <w:r w:rsidRPr="00F062EB">
              <w:rPr>
                <w:rFonts w:ascii="Arial" w:hAnsi="Arial" w:cs="Arial"/>
                <w:color w:val="auto"/>
              </w:rPr>
              <w:t xml:space="preserve">In </w:t>
            </w:r>
            <w:r w:rsidR="009C64E3">
              <w:rPr>
                <w:rFonts w:ascii="Arial" w:hAnsi="Arial" w:cs="Arial"/>
                <w:color w:val="auto"/>
              </w:rPr>
              <w:t>English, we will be reading King Arthur and the Knights of the Round Table.</w:t>
            </w:r>
          </w:p>
          <w:p w14:paraId="7B3554B3" w14:textId="7E504574" w:rsidR="00E43017" w:rsidRPr="00F062EB" w:rsidRDefault="00F56165" w:rsidP="00F56165">
            <w:pPr>
              <w:pStyle w:val="Default"/>
              <w:rPr>
                <w:rFonts w:ascii="Arial" w:hAnsi="Arial" w:cs="Arial"/>
                <w:color w:val="auto"/>
              </w:rPr>
            </w:pPr>
            <w:r w:rsidRPr="00F062EB">
              <w:rPr>
                <w:rFonts w:ascii="Arial" w:hAnsi="Arial" w:cs="Arial"/>
                <w:color w:val="auto"/>
              </w:rPr>
              <w:t xml:space="preserve">This book will engage and excite the children in many ways, through narrative writing, character descriptions and </w:t>
            </w:r>
            <w:r w:rsidR="009C64E3">
              <w:rPr>
                <w:rFonts w:ascii="Arial" w:hAnsi="Arial" w:cs="Arial"/>
                <w:color w:val="auto"/>
              </w:rPr>
              <w:t>informal</w:t>
            </w:r>
            <w:r w:rsidRPr="00F062EB">
              <w:rPr>
                <w:rFonts w:ascii="Arial" w:hAnsi="Arial" w:cs="Arial"/>
                <w:color w:val="auto"/>
              </w:rPr>
              <w:t xml:space="preserve"> letter writing.</w:t>
            </w:r>
          </w:p>
          <w:p w14:paraId="7088F031" w14:textId="77777777" w:rsidR="009C64E3" w:rsidRDefault="00E43017" w:rsidP="00F062EB">
            <w:pPr>
              <w:pStyle w:val="Default"/>
              <w:tabs>
                <w:tab w:val="center" w:pos="2868"/>
              </w:tabs>
              <w:rPr>
                <w:rFonts w:ascii="Arial" w:hAnsi="Arial" w:cs="Arial"/>
                <w:color w:val="auto"/>
              </w:rPr>
            </w:pPr>
            <w:r w:rsidRPr="00F062EB">
              <w:rPr>
                <w:rFonts w:ascii="Arial" w:hAnsi="Arial" w:cs="Arial"/>
                <w:color w:val="auto"/>
              </w:rPr>
              <w:t xml:space="preserve">In addition to this </w:t>
            </w:r>
            <w:r w:rsidR="002500C2" w:rsidRPr="00F062EB">
              <w:rPr>
                <w:rFonts w:ascii="Arial" w:hAnsi="Arial" w:cs="Arial"/>
                <w:color w:val="auto"/>
              </w:rPr>
              <w:t xml:space="preserve">we will be </w:t>
            </w:r>
            <w:r w:rsidR="00824920" w:rsidRPr="00F062EB">
              <w:rPr>
                <w:rFonts w:ascii="Arial" w:hAnsi="Arial" w:cs="Arial"/>
                <w:color w:val="auto"/>
              </w:rPr>
              <w:t xml:space="preserve">focusing on phonics </w:t>
            </w:r>
            <w:r w:rsidR="00F56165" w:rsidRPr="00F062EB">
              <w:rPr>
                <w:rFonts w:ascii="Arial" w:hAnsi="Arial" w:cs="Arial"/>
                <w:color w:val="auto"/>
              </w:rPr>
              <w:t xml:space="preserve">and Talk Detectives. </w:t>
            </w:r>
            <w:r w:rsidR="002500C2" w:rsidRPr="00F062EB">
              <w:rPr>
                <w:rFonts w:ascii="Arial" w:hAnsi="Arial" w:cs="Arial"/>
                <w:color w:val="auto"/>
              </w:rPr>
              <w:t xml:space="preserve">Our Spelling focus will be </w:t>
            </w:r>
            <w:r w:rsidR="009C64E3">
              <w:rPr>
                <w:rFonts w:ascii="Arial" w:hAnsi="Arial" w:cs="Arial"/>
                <w:color w:val="auto"/>
              </w:rPr>
              <w:t xml:space="preserve">learning to correctly spell all </w:t>
            </w:r>
            <w:r w:rsidR="00F56165" w:rsidRPr="00F062EB">
              <w:rPr>
                <w:rFonts w:ascii="Arial" w:hAnsi="Arial" w:cs="Arial"/>
                <w:color w:val="auto"/>
              </w:rPr>
              <w:t>high frequency and</w:t>
            </w:r>
            <w:r w:rsidR="002500C2" w:rsidRPr="00F062EB">
              <w:rPr>
                <w:rFonts w:ascii="Arial" w:hAnsi="Arial" w:cs="Arial"/>
                <w:color w:val="auto"/>
              </w:rPr>
              <w:t xml:space="preserve"> common exception words. Please support at home with these.</w:t>
            </w:r>
            <w:r w:rsidR="008142C8" w:rsidRPr="00F062EB">
              <w:rPr>
                <w:rFonts w:ascii="Arial" w:hAnsi="Arial" w:cs="Arial"/>
                <w:color w:val="auto"/>
              </w:rPr>
              <w:t xml:space="preserve"> They can all be found at the front of the reading diaries.</w:t>
            </w:r>
            <w:r w:rsidR="002500C2" w:rsidRPr="00F062EB">
              <w:rPr>
                <w:rFonts w:ascii="Arial" w:hAnsi="Arial" w:cs="Arial"/>
                <w:color w:val="auto"/>
              </w:rPr>
              <w:t xml:space="preserve"> </w:t>
            </w:r>
            <w:r w:rsidRPr="00F062EB">
              <w:rPr>
                <w:rFonts w:ascii="Arial" w:hAnsi="Arial" w:cs="Arial"/>
                <w:color w:val="auto"/>
              </w:rPr>
              <w:t xml:space="preserve">We will </w:t>
            </w:r>
            <w:r w:rsidR="00F56165" w:rsidRPr="00F062EB">
              <w:rPr>
                <w:rFonts w:ascii="Arial" w:hAnsi="Arial" w:cs="Arial"/>
                <w:color w:val="auto"/>
              </w:rPr>
              <w:t xml:space="preserve">also </w:t>
            </w:r>
            <w:r w:rsidRPr="00F062EB">
              <w:rPr>
                <w:rFonts w:ascii="Arial" w:hAnsi="Arial" w:cs="Arial"/>
                <w:color w:val="auto"/>
              </w:rPr>
              <w:t>be focusing on</w:t>
            </w:r>
            <w:r w:rsidR="00F56165" w:rsidRPr="00F062EB">
              <w:rPr>
                <w:rFonts w:ascii="Arial" w:hAnsi="Arial" w:cs="Arial"/>
                <w:color w:val="auto"/>
              </w:rPr>
              <w:t xml:space="preserve"> the correct use of cursive</w:t>
            </w:r>
            <w:r w:rsidRPr="00F062EB">
              <w:rPr>
                <w:rFonts w:ascii="Arial" w:hAnsi="Arial" w:cs="Arial"/>
                <w:color w:val="auto"/>
              </w:rPr>
              <w:t xml:space="preserve"> letter formation</w:t>
            </w:r>
            <w:r w:rsidR="00F56165" w:rsidRPr="00F062EB">
              <w:rPr>
                <w:rFonts w:ascii="Arial" w:hAnsi="Arial" w:cs="Arial"/>
                <w:color w:val="auto"/>
              </w:rPr>
              <w:t>.</w:t>
            </w:r>
          </w:p>
          <w:p w14:paraId="0B1952A1" w14:textId="22995CC7" w:rsidR="00B818F3" w:rsidRPr="00F062EB" w:rsidRDefault="00B818F3" w:rsidP="00F062EB">
            <w:pPr>
              <w:pStyle w:val="Default"/>
              <w:tabs>
                <w:tab w:val="center" w:pos="2868"/>
              </w:tabs>
              <w:rPr>
                <w:rFonts w:ascii="Arial" w:hAnsi="Arial" w:cs="Arial"/>
                <w:color w:val="auto"/>
              </w:rPr>
            </w:pPr>
          </w:p>
        </w:tc>
      </w:tr>
      <w:tr w:rsidR="006610A1" w14:paraId="1BD87744" w14:textId="77777777" w:rsidTr="006610A1">
        <w:trPr>
          <w:cantSplit/>
          <w:trHeight w:val="1832"/>
          <w:jc w:val="center"/>
        </w:trPr>
        <w:tc>
          <w:tcPr>
            <w:tcW w:w="993" w:type="dxa"/>
            <w:shd w:val="clear" w:color="auto" w:fill="606060" w:themeFill="text1" w:themeFillTint="BF"/>
            <w:textDirection w:val="btLr"/>
          </w:tcPr>
          <w:p w14:paraId="550DA6AF" w14:textId="21E89D59" w:rsidR="006610A1" w:rsidRPr="006610A1" w:rsidRDefault="006610A1" w:rsidP="006610A1">
            <w:pPr>
              <w:spacing w:line="276" w:lineRule="auto"/>
              <w:ind w:left="113" w:right="113"/>
              <w:jc w:val="center"/>
              <w:rPr>
                <w:rFonts w:ascii="Arial" w:hAnsi="Arial" w:cs="Arial"/>
                <w:b/>
                <w:color w:val="FFFFFF" w:themeColor="background1"/>
                <w:sz w:val="32"/>
                <w:szCs w:val="36"/>
              </w:rPr>
            </w:pPr>
            <w:r>
              <w:rPr>
                <w:rFonts w:ascii="Arial" w:hAnsi="Arial" w:cs="Arial"/>
                <w:b/>
                <w:color w:val="FFFFFF" w:themeColor="background1"/>
                <w:sz w:val="32"/>
                <w:szCs w:val="36"/>
              </w:rPr>
              <w:t>History</w:t>
            </w:r>
          </w:p>
        </w:tc>
        <w:tc>
          <w:tcPr>
            <w:tcW w:w="3118" w:type="dxa"/>
          </w:tcPr>
          <w:p w14:paraId="07C071C0" w14:textId="5931EBB2" w:rsidR="006610A1" w:rsidRDefault="006610A1" w:rsidP="006610A1">
            <w:pPr>
              <w:rPr>
                <w:noProof/>
              </w:rPr>
            </w:pPr>
            <w:r>
              <w:rPr>
                <w:noProof/>
                <w:lang w:val="en-GB" w:eastAsia="en-GB"/>
              </w:rPr>
              <w:drawing>
                <wp:anchor distT="0" distB="0" distL="114300" distR="114300" simplePos="0" relativeHeight="251661312" behindDoc="1" locked="0" layoutInCell="1" allowOverlap="1" wp14:anchorId="07675FA3" wp14:editId="6BFD33BD">
                  <wp:simplePos x="0" y="0"/>
                  <wp:positionH relativeFrom="column">
                    <wp:posOffset>54279</wp:posOffset>
                  </wp:positionH>
                  <wp:positionV relativeFrom="paragraph">
                    <wp:posOffset>179264</wp:posOffset>
                  </wp:positionV>
                  <wp:extent cx="1718310" cy="1073785"/>
                  <wp:effectExtent l="0" t="0" r="0" b="0"/>
                  <wp:wrapTight wrapText="bothSides">
                    <wp:wrapPolygon edited="0">
                      <wp:start x="0" y="0"/>
                      <wp:lineTo x="0" y="21076"/>
                      <wp:lineTo x="21313" y="21076"/>
                      <wp:lineTo x="213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4"/>
                              </a:ext>
                            </a:extLst>
                          </a:blip>
                          <a:stretch>
                            <a:fillRect/>
                          </a:stretch>
                        </pic:blipFill>
                        <pic:spPr>
                          <a:xfrm>
                            <a:off x="0" y="0"/>
                            <a:ext cx="1718310" cy="1073785"/>
                          </a:xfrm>
                          <a:prstGeom prst="rect">
                            <a:avLst/>
                          </a:prstGeom>
                        </pic:spPr>
                      </pic:pic>
                    </a:graphicData>
                  </a:graphic>
                  <wp14:sizeRelH relativeFrom="page">
                    <wp14:pctWidth>0</wp14:pctWidth>
                  </wp14:sizeRelH>
                  <wp14:sizeRelV relativeFrom="page">
                    <wp14:pctHeight>0</wp14:pctHeight>
                  </wp14:sizeRelV>
                </wp:anchor>
              </w:drawing>
            </w:r>
          </w:p>
        </w:tc>
        <w:tc>
          <w:tcPr>
            <w:tcW w:w="6237" w:type="dxa"/>
          </w:tcPr>
          <w:p w14:paraId="599AC090" w14:textId="77777777" w:rsidR="00A04231" w:rsidRDefault="00A04231" w:rsidP="00F56165">
            <w:pPr>
              <w:pStyle w:val="Default"/>
              <w:rPr>
                <w:rFonts w:ascii="Arial" w:hAnsi="Arial" w:cs="Arial"/>
              </w:rPr>
            </w:pPr>
          </w:p>
          <w:p w14:paraId="7CD894FC" w14:textId="64265799" w:rsidR="006610A1" w:rsidRPr="00F062EB" w:rsidRDefault="006610A1" w:rsidP="00F56165">
            <w:pPr>
              <w:pStyle w:val="Default"/>
              <w:rPr>
                <w:rFonts w:ascii="Arial" w:hAnsi="Arial" w:cs="Arial"/>
                <w:color w:val="auto"/>
              </w:rPr>
            </w:pPr>
            <w:r w:rsidRPr="00F062EB">
              <w:rPr>
                <w:rFonts w:ascii="Arial" w:hAnsi="Arial" w:cs="Arial"/>
              </w:rPr>
              <w:t xml:space="preserve">In </w:t>
            </w:r>
            <w:r w:rsidR="00B818F3">
              <w:rPr>
                <w:rFonts w:ascii="Arial" w:hAnsi="Arial" w:cs="Arial"/>
              </w:rPr>
              <w:t>History</w:t>
            </w:r>
            <w:r w:rsidRPr="00F062EB">
              <w:rPr>
                <w:rFonts w:ascii="Arial" w:hAnsi="Arial" w:cs="Arial"/>
              </w:rPr>
              <w:t xml:space="preserve"> we will be learning about medieval castle</w:t>
            </w:r>
            <w:r w:rsidR="00B818F3">
              <w:rPr>
                <w:rFonts w:ascii="Arial" w:hAnsi="Arial" w:cs="Arial"/>
              </w:rPr>
              <w:t xml:space="preserve">s: </w:t>
            </w:r>
            <w:r w:rsidRPr="00F062EB">
              <w:rPr>
                <w:rFonts w:ascii="Arial" w:hAnsi="Arial" w:cs="Arial"/>
              </w:rPr>
              <w:t>why they were important in the past and how they are still used today. We shall be comparing castles from around the world, finding out about the different parts of them and their uses and who lived in the</w:t>
            </w:r>
            <w:r w:rsidR="00B818F3">
              <w:rPr>
                <w:rFonts w:ascii="Arial" w:hAnsi="Arial" w:cs="Arial"/>
              </w:rPr>
              <w:t xml:space="preserve">m a long time ago. </w:t>
            </w:r>
          </w:p>
        </w:tc>
      </w:tr>
      <w:tr w:rsidR="006610A1" w14:paraId="359A2FF3" w14:textId="77777777" w:rsidTr="006610A1">
        <w:trPr>
          <w:cantSplit/>
          <w:trHeight w:val="1134"/>
          <w:jc w:val="center"/>
        </w:trPr>
        <w:tc>
          <w:tcPr>
            <w:tcW w:w="993" w:type="dxa"/>
            <w:shd w:val="clear" w:color="auto" w:fill="606060" w:themeFill="text1" w:themeFillTint="BF"/>
            <w:textDirection w:val="btLr"/>
          </w:tcPr>
          <w:p w14:paraId="585BB82E" w14:textId="443A4926" w:rsidR="00C32EF1" w:rsidRPr="00C32EF1" w:rsidRDefault="00B340A8" w:rsidP="006610A1">
            <w:pPr>
              <w:ind w:left="113" w:right="113"/>
              <w:jc w:val="center"/>
              <w:rPr>
                <w:rFonts w:ascii="Arial" w:hAnsi="Arial" w:cs="Arial"/>
                <w:b/>
                <w:noProof/>
                <w:color w:val="1A0DAB"/>
                <w:sz w:val="32"/>
                <w:szCs w:val="32"/>
                <w:bdr w:val="none" w:sz="0" w:space="0" w:color="auto" w:frame="1"/>
                <w:lang w:val="en-GB" w:eastAsia="en-GB"/>
              </w:rPr>
            </w:pPr>
            <w:r>
              <w:rPr>
                <w:rFonts w:ascii="Arial" w:hAnsi="Arial" w:cs="Arial"/>
                <w:b/>
                <w:noProof/>
                <w:color w:val="FFFFFF" w:themeColor="background1"/>
                <w:sz w:val="32"/>
                <w:szCs w:val="32"/>
                <w:bdr w:val="none" w:sz="0" w:space="0" w:color="auto" w:frame="1"/>
                <w:lang w:val="en-GB" w:eastAsia="en-GB"/>
              </w:rPr>
              <w:t>PE</w:t>
            </w:r>
          </w:p>
        </w:tc>
        <w:tc>
          <w:tcPr>
            <w:tcW w:w="3118" w:type="dxa"/>
          </w:tcPr>
          <w:p w14:paraId="569FD677" w14:textId="6F590D79" w:rsidR="00C32EF1" w:rsidRPr="00AD661F" w:rsidRDefault="006610A1" w:rsidP="00EA38F3">
            <w:pPr>
              <w:jc w:val="center"/>
              <w:rPr>
                <w:rFonts w:ascii="Arial Black" w:hAnsi="Arial Black"/>
                <w:b/>
              </w:rPr>
            </w:pPr>
            <w:r>
              <w:rPr>
                <w:rFonts w:ascii="Arial Black" w:hAnsi="Arial Black"/>
                <w:b/>
                <w:noProof/>
                <w:lang w:val="en-GB" w:eastAsia="en-GB"/>
              </w:rPr>
              <w:drawing>
                <wp:inline distT="0" distB="0" distL="0" distR="0" wp14:anchorId="19192A00" wp14:editId="3CD79040">
                  <wp:extent cx="1240403" cy="10517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a:extLst>
                              <a:ext uri="{28A0092B-C50C-407E-A947-70E740481C1C}">
                                <a14:useLocalDpi xmlns:a14="http://schemas.microsoft.com/office/drawing/2010/main" val="0"/>
                              </a:ext>
                              <a:ext uri="{837473B0-CC2E-450A-ABE3-18F120FF3D39}">
                                <a1611:picAttrSrcUrl xmlns:a1611="http://schemas.microsoft.com/office/drawing/2016/11/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6"/>
                              </a:ext>
                            </a:extLst>
                          </a:blip>
                          <a:stretch>
                            <a:fillRect/>
                          </a:stretch>
                        </pic:blipFill>
                        <pic:spPr>
                          <a:xfrm>
                            <a:off x="0" y="0"/>
                            <a:ext cx="1254577" cy="1063766"/>
                          </a:xfrm>
                          <a:prstGeom prst="rect">
                            <a:avLst/>
                          </a:prstGeom>
                        </pic:spPr>
                      </pic:pic>
                    </a:graphicData>
                  </a:graphic>
                </wp:inline>
              </w:drawing>
            </w:r>
          </w:p>
        </w:tc>
        <w:tc>
          <w:tcPr>
            <w:tcW w:w="6237" w:type="dxa"/>
          </w:tcPr>
          <w:p w14:paraId="7B0D21EB" w14:textId="77777777" w:rsidR="00B818F3" w:rsidRDefault="00B818F3" w:rsidP="00B818F3">
            <w:pPr>
              <w:pStyle w:val="Default"/>
              <w:rPr>
                <w:rFonts w:ascii="Arial" w:hAnsi="Arial" w:cs="Arial"/>
                <w:b/>
                <w:bCs/>
                <w:color w:val="auto"/>
                <w:u w:val="single"/>
              </w:rPr>
            </w:pPr>
          </w:p>
          <w:p w14:paraId="2186D8E4" w14:textId="6A57EEDA" w:rsidR="00B818F3" w:rsidRDefault="00B818F3" w:rsidP="00B818F3">
            <w:pPr>
              <w:pStyle w:val="Default"/>
              <w:rPr>
                <w:rFonts w:ascii="Arial" w:hAnsi="Arial" w:cs="Arial"/>
                <w:color w:val="auto"/>
              </w:rPr>
            </w:pPr>
            <w:r w:rsidRPr="00B818F3">
              <w:rPr>
                <w:rFonts w:ascii="Arial" w:hAnsi="Arial" w:cs="Arial"/>
                <w:b/>
                <w:bCs/>
                <w:color w:val="auto"/>
                <w:u w:val="single"/>
              </w:rPr>
              <w:t>Labelled</w:t>
            </w:r>
            <w:r>
              <w:rPr>
                <w:rFonts w:ascii="Arial" w:hAnsi="Arial" w:cs="Arial"/>
                <w:color w:val="auto"/>
              </w:rPr>
              <w:t xml:space="preserve"> </w:t>
            </w:r>
            <w:r w:rsidR="00EA38F3" w:rsidRPr="009C64E3">
              <w:rPr>
                <w:rFonts w:ascii="Arial" w:hAnsi="Arial" w:cs="Arial"/>
                <w:color w:val="auto"/>
              </w:rPr>
              <w:t xml:space="preserve">PE kit </w:t>
            </w:r>
            <w:r w:rsidR="00243291" w:rsidRPr="009C64E3">
              <w:rPr>
                <w:rFonts w:ascii="Arial" w:hAnsi="Arial" w:cs="Arial"/>
                <w:color w:val="auto"/>
              </w:rPr>
              <w:t xml:space="preserve">of black shorts and plain white T shirt </w:t>
            </w:r>
            <w:r w:rsidR="00815FD1" w:rsidRPr="009C64E3">
              <w:rPr>
                <w:rFonts w:ascii="Arial" w:hAnsi="Arial" w:cs="Arial"/>
                <w:color w:val="auto"/>
              </w:rPr>
              <w:t xml:space="preserve">and plimsolls </w:t>
            </w:r>
            <w:r w:rsidR="00EA38F3" w:rsidRPr="009C64E3">
              <w:rPr>
                <w:rFonts w:ascii="Arial" w:hAnsi="Arial" w:cs="Arial"/>
                <w:color w:val="auto"/>
              </w:rPr>
              <w:t>will be</w:t>
            </w:r>
            <w:r>
              <w:rPr>
                <w:rFonts w:ascii="Arial" w:hAnsi="Arial" w:cs="Arial"/>
                <w:color w:val="auto"/>
              </w:rPr>
              <w:t xml:space="preserve"> required each week on a </w:t>
            </w:r>
            <w:r w:rsidR="002A79B7">
              <w:rPr>
                <w:rFonts w:ascii="Arial" w:hAnsi="Arial" w:cs="Arial"/>
                <w:b/>
                <w:bCs/>
                <w:color w:val="auto"/>
                <w:u w:val="single"/>
              </w:rPr>
              <w:t>Monday</w:t>
            </w:r>
            <w:r>
              <w:rPr>
                <w:rFonts w:ascii="Arial" w:hAnsi="Arial" w:cs="Arial"/>
                <w:color w:val="auto"/>
              </w:rPr>
              <w:t xml:space="preserve">. </w:t>
            </w:r>
            <w:r w:rsidR="00824920" w:rsidRPr="009C64E3">
              <w:rPr>
                <w:rFonts w:ascii="Arial" w:hAnsi="Arial" w:cs="Arial"/>
                <w:color w:val="auto"/>
              </w:rPr>
              <w:t xml:space="preserve"> These </w:t>
            </w:r>
            <w:r w:rsidR="00F062EB" w:rsidRPr="009C64E3">
              <w:rPr>
                <w:rFonts w:ascii="Arial" w:hAnsi="Arial" w:cs="Arial"/>
                <w:color w:val="auto"/>
              </w:rPr>
              <w:t xml:space="preserve">can </w:t>
            </w:r>
            <w:r w:rsidR="00824920" w:rsidRPr="009C64E3">
              <w:rPr>
                <w:rFonts w:ascii="Arial" w:hAnsi="Arial" w:cs="Arial"/>
                <w:color w:val="auto"/>
              </w:rPr>
              <w:t>stay in school for the half term.</w:t>
            </w:r>
            <w:r w:rsidR="00EA38F3" w:rsidRPr="009C64E3">
              <w:rPr>
                <w:rFonts w:ascii="Arial" w:hAnsi="Arial" w:cs="Arial"/>
                <w:color w:val="auto"/>
              </w:rPr>
              <w:t xml:space="preserve"> </w:t>
            </w:r>
            <w:r>
              <w:rPr>
                <w:rFonts w:ascii="Arial" w:hAnsi="Arial" w:cs="Arial"/>
                <w:color w:val="auto"/>
              </w:rPr>
              <w:t>Ahead of PE days,</w:t>
            </w:r>
            <w:r w:rsidR="00F062EB" w:rsidRPr="009C64E3">
              <w:rPr>
                <w:rFonts w:ascii="Arial" w:hAnsi="Arial" w:cs="Arial"/>
                <w:color w:val="auto"/>
              </w:rPr>
              <w:t xml:space="preserve"> jewellery must be </w:t>
            </w:r>
            <w:r w:rsidRPr="009C64E3">
              <w:rPr>
                <w:rFonts w:ascii="Arial" w:hAnsi="Arial" w:cs="Arial"/>
                <w:color w:val="auto"/>
              </w:rPr>
              <w:t>removed,</w:t>
            </w:r>
            <w:r>
              <w:rPr>
                <w:rFonts w:ascii="Arial" w:hAnsi="Arial" w:cs="Arial"/>
                <w:color w:val="auto"/>
              </w:rPr>
              <w:t xml:space="preserve"> a</w:t>
            </w:r>
            <w:r w:rsidR="00F062EB" w:rsidRPr="009C64E3">
              <w:rPr>
                <w:rFonts w:ascii="Arial" w:hAnsi="Arial" w:cs="Arial"/>
                <w:color w:val="auto"/>
              </w:rPr>
              <w:t>nd long hair</w:t>
            </w:r>
            <w:r>
              <w:rPr>
                <w:rFonts w:ascii="Arial" w:hAnsi="Arial" w:cs="Arial"/>
                <w:color w:val="auto"/>
              </w:rPr>
              <w:t xml:space="preserve"> should be</w:t>
            </w:r>
            <w:r w:rsidR="00F062EB" w:rsidRPr="009C64E3">
              <w:rPr>
                <w:rFonts w:ascii="Arial" w:hAnsi="Arial" w:cs="Arial"/>
                <w:color w:val="auto"/>
              </w:rPr>
              <w:t xml:space="preserve"> tied back in a ponytail.</w:t>
            </w:r>
          </w:p>
          <w:p w14:paraId="4CF3874B" w14:textId="0B8251C0" w:rsidR="00754F87" w:rsidRPr="00B818F3" w:rsidRDefault="00754F87" w:rsidP="00B818F3">
            <w:pPr>
              <w:pStyle w:val="Default"/>
              <w:rPr>
                <w:rFonts w:ascii="Arial" w:hAnsi="Arial" w:cs="Arial"/>
                <w:color w:val="auto"/>
              </w:rPr>
            </w:pPr>
          </w:p>
        </w:tc>
      </w:tr>
    </w:tbl>
    <w:p w14:paraId="7A883E44" w14:textId="4DB71497" w:rsidR="001412BC" w:rsidRPr="00357A54" w:rsidRDefault="001412BC" w:rsidP="00357A54">
      <w:pPr>
        <w:rPr>
          <w:sz w:val="8"/>
        </w:rPr>
      </w:pPr>
      <w:r w:rsidRPr="00E73F97">
        <w:rPr>
          <w:rFonts w:ascii="Arial" w:hAnsi="Arial" w:cs="Arial"/>
          <w:b/>
          <w:noProof/>
          <w:sz w:val="24"/>
          <w:szCs w:val="24"/>
          <w:lang w:val="en-GB" w:eastAsia="en-GB"/>
        </w:rPr>
        <w:lastRenderedPageBreak/>
        <w:drawing>
          <wp:anchor distT="0" distB="0" distL="114300" distR="114300" simplePos="0" relativeHeight="251666432" behindDoc="0" locked="0" layoutInCell="1" allowOverlap="1" wp14:anchorId="297A1023" wp14:editId="2C9E011B">
            <wp:simplePos x="0" y="0"/>
            <wp:positionH relativeFrom="margin">
              <wp:posOffset>-683343</wp:posOffset>
            </wp:positionH>
            <wp:positionV relativeFrom="margin">
              <wp:posOffset>-716114</wp:posOffset>
            </wp:positionV>
            <wp:extent cx="2019300" cy="818515"/>
            <wp:effectExtent l="0" t="0" r="0" b="635"/>
            <wp:wrapSquare wrapText="bothSides"/>
            <wp:docPr id="8" name="Picture 8" descr="C:\Users\wendy.brown\AppData\Local\Microsoft\Windows\Temporary Internet Files\Content.Word\14065 Jubilee L.E.A.D. Academy logos (With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ndy.brown\AppData\Local\Microsoft\Windows\Temporary Internet Files\Content.Word\14065 Jubilee L.E.A.D. Academy logos (With straplin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818515"/>
                    </a:xfrm>
                    <a:prstGeom prst="rect">
                      <a:avLst/>
                    </a:prstGeom>
                    <a:noFill/>
                    <a:ln>
                      <a:noFill/>
                    </a:ln>
                  </pic:spPr>
                </pic:pic>
              </a:graphicData>
            </a:graphic>
            <wp14:sizeRelV relativeFrom="margin">
              <wp14:pctHeight>0</wp14:pctHeight>
            </wp14:sizeRelV>
          </wp:anchor>
        </w:drawing>
      </w:r>
    </w:p>
    <w:p w14:paraId="4382C48D" w14:textId="2E846B8F" w:rsidR="00576EA5" w:rsidRPr="00E73F97" w:rsidRDefault="004D14CF" w:rsidP="00045816">
      <w:pPr>
        <w:pStyle w:val="NoSpacing"/>
        <w:jc w:val="right"/>
        <w:rPr>
          <w:rFonts w:ascii="Arial" w:hAnsi="Arial" w:cs="Arial"/>
          <w:b/>
          <w:sz w:val="24"/>
          <w:szCs w:val="24"/>
        </w:rPr>
      </w:pPr>
      <w:r>
        <w:rPr>
          <w:rFonts w:ascii="Arial" w:hAnsi="Arial" w:cs="Arial"/>
          <w:b/>
          <w:noProof/>
          <w:sz w:val="24"/>
          <w:szCs w:val="24"/>
          <w:lang w:val="en-GB" w:eastAsia="en-GB"/>
        </w:rPr>
        <w:t xml:space="preserve"> </w:t>
      </w:r>
      <w:r w:rsidR="002A79B7">
        <w:rPr>
          <w:rFonts w:ascii="Arial" w:hAnsi="Arial" w:cs="Arial"/>
          <w:b/>
          <w:noProof/>
          <w:sz w:val="24"/>
          <w:szCs w:val="24"/>
          <w:lang w:val="en-GB" w:eastAsia="en-GB"/>
        </w:rPr>
        <w:t>Monday 9th</w:t>
      </w:r>
      <w:r w:rsidR="002E3FF2">
        <w:rPr>
          <w:rFonts w:ascii="Arial" w:hAnsi="Arial" w:cs="Arial"/>
          <w:b/>
          <w:noProof/>
          <w:sz w:val="24"/>
          <w:szCs w:val="24"/>
          <w:lang w:val="en-GB" w:eastAsia="en-GB"/>
        </w:rPr>
        <w:t xml:space="preserve"> </w:t>
      </w:r>
      <w:r>
        <w:rPr>
          <w:rFonts w:ascii="Arial" w:hAnsi="Arial" w:cs="Arial"/>
          <w:b/>
          <w:noProof/>
          <w:sz w:val="24"/>
          <w:szCs w:val="24"/>
          <w:lang w:val="en-GB" w:eastAsia="en-GB"/>
        </w:rPr>
        <w:t>September</w:t>
      </w:r>
      <w:r w:rsidR="002A79B7">
        <w:rPr>
          <w:rFonts w:ascii="Arial" w:hAnsi="Arial" w:cs="Arial"/>
          <w:b/>
          <w:sz w:val="24"/>
          <w:szCs w:val="24"/>
        </w:rPr>
        <w:t xml:space="preserve"> 2024</w:t>
      </w:r>
      <w:r w:rsidR="00045816" w:rsidRPr="00E73F97">
        <w:rPr>
          <w:rFonts w:ascii="Arial" w:hAnsi="Arial" w:cs="Arial"/>
          <w:b/>
          <w:sz w:val="24"/>
          <w:szCs w:val="24"/>
        </w:rPr>
        <w:t xml:space="preserve"> </w:t>
      </w:r>
    </w:p>
    <w:p w14:paraId="7E45AD7C" w14:textId="77777777" w:rsidR="00542F23" w:rsidRDefault="00542F23" w:rsidP="00C32EF1">
      <w:pPr>
        <w:pStyle w:val="NoSpacing"/>
        <w:rPr>
          <w:rFonts w:ascii="Arial" w:hAnsi="Arial" w:cs="Arial"/>
          <w:sz w:val="24"/>
          <w:szCs w:val="24"/>
        </w:rPr>
      </w:pPr>
    </w:p>
    <w:p w14:paraId="29D9968E" w14:textId="1E3F5251" w:rsidR="00045816" w:rsidRDefault="00B340A8" w:rsidP="00C32EF1">
      <w:pPr>
        <w:pStyle w:val="NoSpacing"/>
        <w:rPr>
          <w:rFonts w:ascii="Arial" w:hAnsi="Arial" w:cs="Arial"/>
          <w:sz w:val="24"/>
          <w:szCs w:val="24"/>
        </w:rPr>
      </w:pPr>
      <w:r w:rsidRPr="00037425">
        <w:rPr>
          <w:rFonts w:ascii="Arial" w:hAnsi="Arial" w:cs="Arial"/>
          <w:sz w:val="24"/>
          <w:szCs w:val="24"/>
        </w:rPr>
        <w:t>Dear Parents/Carers,</w:t>
      </w:r>
    </w:p>
    <w:p w14:paraId="409BA91A" w14:textId="77777777" w:rsidR="00045816" w:rsidRPr="00045816" w:rsidRDefault="00045816" w:rsidP="00C32EF1">
      <w:pPr>
        <w:pStyle w:val="NoSpacing"/>
        <w:rPr>
          <w:rFonts w:ascii="Arial" w:hAnsi="Arial" w:cs="Arial"/>
          <w:b/>
          <w:sz w:val="24"/>
          <w:szCs w:val="24"/>
          <w:u w:val="single"/>
        </w:rPr>
      </w:pPr>
    </w:p>
    <w:p w14:paraId="402BAB2C" w14:textId="3B6A2AC0" w:rsidR="00754F87" w:rsidRDefault="00754F87" w:rsidP="00C32EF1">
      <w:pPr>
        <w:pStyle w:val="NoSpacing"/>
        <w:rPr>
          <w:rFonts w:ascii="Arial" w:hAnsi="Arial" w:cs="Arial"/>
          <w:sz w:val="24"/>
          <w:szCs w:val="24"/>
        </w:rPr>
      </w:pPr>
      <w:r>
        <w:rPr>
          <w:rFonts w:ascii="Arial" w:hAnsi="Arial" w:cs="Arial"/>
          <w:sz w:val="24"/>
          <w:szCs w:val="24"/>
        </w:rPr>
        <w:t xml:space="preserve">Wishing you and your children a warm welcome back to Jubilee. We are hopeful that you all enjoyed your summer break and that your children are returning to school feeling refreshed and ready for our first term in Year 2! </w:t>
      </w:r>
    </w:p>
    <w:p w14:paraId="176C201F" w14:textId="2A1908EC" w:rsidR="002A79B7" w:rsidRDefault="003045D0" w:rsidP="00754F87">
      <w:pPr>
        <w:pStyle w:val="NoSpacing"/>
        <w:rPr>
          <w:rFonts w:ascii="Arial" w:hAnsi="Arial" w:cs="Arial"/>
          <w:sz w:val="24"/>
          <w:szCs w:val="24"/>
        </w:rPr>
      </w:pPr>
      <w:r w:rsidRPr="003045D0">
        <w:rPr>
          <w:rFonts w:ascii="Arial" w:hAnsi="Arial" w:cs="Arial"/>
          <w:sz w:val="24"/>
          <w:szCs w:val="24"/>
        </w:rPr>
        <w:t>This term we will be answering our ‘Big Question</w:t>
      </w:r>
      <w:r w:rsidR="002A79B7">
        <w:rPr>
          <w:rFonts w:ascii="Arial" w:hAnsi="Arial" w:cs="Arial"/>
          <w:sz w:val="24"/>
          <w:szCs w:val="24"/>
        </w:rPr>
        <w:t>s.</w:t>
      </w:r>
      <w:r w:rsidRPr="003045D0">
        <w:rPr>
          <w:rFonts w:ascii="Arial" w:hAnsi="Arial" w:cs="Arial"/>
          <w:sz w:val="24"/>
          <w:szCs w:val="24"/>
        </w:rPr>
        <w:t xml:space="preserve">’ </w:t>
      </w:r>
      <w:r w:rsidR="002A79B7">
        <w:rPr>
          <w:rFonts w:ascii="Arial" w:hAnsi="Arial" w:cs="Arial"/>
          <w:sz w:val="24"/>
          <w:szCs w:val="24"/>
        </w:rPr>
        <w:t xml:space="preserve">In history we will be asking </w:t>
      </w:r>
      <w:r w:rsidRPr="003045D0">
        <w:rPr>
          <w:rFonts w:ascii="Arial" w:hAnsi="Arial" w:cs="Arial"/>
          <w:sz w:val="24"/>
          <w:szCs w:val="24"/>
        </w:rPr>
        <w:t>– Why did we have castles and what were they for?</w:t>
      </w:r>
      <w:r>
        <w:rPr>
          <w:rFonts w:ascii="Arial" w:hAnsi="Arial" w:cs="Arial"/>
          <w:sz w:val="24"/>
          <w:szCs w:val="24"/>
        </w:rPr>
        <w:t xml:space="preserve"> </w:t>
      </w:r>
      <w:r w:rsidR="002A79B7">
        <w:rPr>
          <w:rFonts w:ascii="Arial" w:hAnsi="Arial" w:cs="Arial"/>
          <w:sz w:val="24"/>
          <w:szCs w:val="24"/>
        </w:rPr>
        <w:t xml:space="preserve">And in geography we shall be asking ‘Does the location of a place affect it climate? </w:t>
      </w:r>
    </w:p>
    <w:p w14:paraId="182DB684" w14:textId="77777777" w:rsidR="00A90EE6" w:rsidRPr="00F056E0" w:rsidRDefault="00A90EE6" w:rsidP="00C32EF1">
      <w:pPr>
        <w:pStyle w:val="NoSpacing"/>
        <w:rPr>
          <w:rFonts w:ascii="Arial" w:hAnsi="Arial" w:cs="Arial"/>
          <w:sz w:val="2"/>
          <w:szCs w:val="24"/>
        </w:rPr>
      </w:pPr>
    </w:p>
    <w:p w14:paraId="6E94BE7B" w14:textId="052C9B67" w:rsidR="00037425" w:rsidRDefault="00C32EF1" w:rsidP="00C32EF1">
      <w:pPr>
        <w:pStyle w:val="NoSpacing"/>
        <w:rPr>
          <w:rFonts w:ascii="Arial" w:hAnsi="Arial" w:cs="Arial"/>
          <w:sz w:val="24"/>
          <w:szCs w:val="24"/>
        </w:rPr>
      </w:pPr>
      <w:r w:rsidRPr="00593620">
        <w:rPr>
          <w:rFonts w:ascii="Arial" w:hAnsi="Arial" w:cs="Arial"/>
          <w:sz w:val="24"/>
          <w:szCs w:val="24"/>
        </w:rPr>
        <w:t xml:space="preserve">Please find attached </w:t>
      </w:r>
      <w:r w:rsidR="00A90EE6" w:rsidRPr="00593620">
        <w:rPr>
          <w:rFonts w:ascii="Arial" w:hAnsi="Arial" w:cs="Arial"/>
          <w:sz w:val="24"/>
          <w:szCs w:val="24"/>
        </w:rPr>
        <w:t>our curriculum overview</w:t>
      </w:r>
      <w:r w:rsidRPr="00593620">
        <w:rPr>
          <w:rFonts w:ascii="Arial" w:hAnsi="Arial" w:cs="Arial"/>
          <w:sz w:val="24"/>
          <w:szCs w:val="24"/>
        </w:rPr>
        <w:t xml:space="preserve"> and </w:t>
      </w:r>
      <w:r w:rsidRPr="00357A54">
        <w:rPr>
          <w:rFonts w:ascii="Arial" w:hAnsi="Arial" w:cs="Arial"/>
          <w:b/>
          <w:bCs/>
          <w:sz w:val="24"/>
          <w:szCs w:val="24"/>
        </w:rPr>
        <w:t xml:space="preserve">how you </w:t>
      </w:r>
      <w:r w:rsidR="00A90EE6" w:rsidRPr="00357A54">
        <w:rPr>
          <w:rFonts w:ascii="Arial" w:hAnsi="Arial" w:cs="Arial"/>
          <w:b/>
          <w:bCs/>
          <w:sz w:val="24"/>
          <w:szCs w:val="24"/>
        </w:rPr>
        <w:t>can</w:t>
      </w:r>
      <w:r w:rsidRPr="00357A54">
        <w:rPr>
          <w:rFonts w:ascii="Arial" w:hAnsi="Arial" w:cs="Arial"/>
          <w:b/>
          <w:bCs/>
          <w:sz w:val="24"/>
          <w:szCs w:val="24"/>
        </w:rPr>
        <w:t xml:space="preserve"> support your child at home</w:t>
      </w:r>
      <w:r w:rsidRPr="00593620">
        <w:rPr>
          <w:rFonts w:ascii="Arial" w:hAnsi="Arial" w:cs="Arial"/>
          <w:sz w:val="24"/>
          <w:szCs w:val="24"/>
        </w:rPr>
        <w:t xml:space="preserve">. </w:t>
      </w:r>
    </w:p>
    <w:p w14:paraId="1B52841B" w14:textId="1574C4D3" w:rsidR="00754F87" w:rsidRDefault="00754F87" w:rsidP="00C32EF1">
      <w:pPr>
        <w:pStyle w:val="NoSpacing"/>
        <w:rPr>
          <w:rFonts w:ascii="Arial" w:hAnsi="Arial" w:cs="Arial"/>
          <w:sz w:val="24"/>
          <w:szCs w:val="24"/>
        </w:rPr>
      </w:pPr>
      <w:r>
        <w:rPr>
          <w:rFonts w:ascii="Arial" w:hAnsi="Arial" w:cs="Arial"/>
          <w:sz w:val="24"/>
          <w:szCs w:val="24"/>
        </w:rPr>
        <w:t xml:space="preserve">This includes (but is not limited to): </w:t>
      </w:r>
    </w:p>
    <w:p w14:paraId="47957BD1" w14:textId="590CBCDD" w:rsidR="00357A54" w:rsidRDefault="00754F87" w:rsidP="00357A54">
      <w:pPr>
        <w:pStyle w:val="NoSpacing"/>
        <w:numPr>
          <w:ilvl w:val="0"/>
          <w:numId w:val="12"/>
        </w:numPr>
        <w:rPr>
          <w:rFonts w:ascii="Arial" w:hAnsi="Arial" w:cs="Arial"/>
          <w:sz w:val="24"/>
          <w:szCs w:val="24"/>
        </w:rPr>
      </w:pPr>
      <w:r w:rsidRPr="00357A54">
        <w:rPr>
          <w:rFonts w:ascii="Arial" w:hAnsi="Arial" w:cs="Arial"/>
          <w:b/>
          <w:bCs/>
          <w:sz w:val="24"/>
          <w:szCs w:val="24"/>
        </w:rPr>
        <w:t>Reading with your child at least four times a week at home</w:t>
      </w:r>
      <w:r>
        <w:rPr>
          <w:rFonts w:ascii="Arial" w:hAnsi="Arial" w:cs="Arial"/>
          <w:sz w:val="24"/>
          <w:szCs w:val="24"/>
        </w:rPr>
        <w:t xml:space="preserve">. Your children will be rewarded with book tokens each time they read at home. They can save these up throughout the year and buy books from the book shop as a reward for their hard work. When you read with your child at home, please write in your child’s diary (including the date read) and send diaries </w:t>
      </w:r>
      <w:r w:rsidR="00357A54">
        <w:rPr>
          <w:rFonts w:ascii="Arial" w:hAnsi="Arial" w:cs="Arial"/>
          <w:sz w:val="24"/>
          <w:szCs w:val="24"/>
        </w:rPr>
        <w:t xml:space="preserve">to school each day </w:t>
      </w:r>
      <w:r>
        <w:rPr>
          <w:rFonts w:ascii="Arial" w:hAnsi="Arial" w:cs="Arial"/>
          <w:sz w:val="24"/>
          <w:szCs w:val="24"/>
        </w:rPr>
        <w:t xml:space="preserve">as </w:t>
      </w:r>
      <w:r w:rsidR="00357A54">
        <w:rPr>
          <w:rFonts w:ascii="Arial" w:hAnsi="Arial" w:cs="Arial"/>
          <w:sz w:val="24"/>
          <w:szCs w:val="24"/>
        </w:rPr>
        <w:t xml:space="preserve">reading will be monitored daily. </w:t>
      </w:r>
      <w:r>
        <w:rPr>
          <w:rFonts w:ascii="Arial" w:hAnsi="Arial" w:cs="Arial"/>
          <w:sz w:val="24"/>
          <w:szCs w:val="24"/>
        </w:rPr>
        <w:t xml:space="preserve"> </w:t>
      </w:r>
    </w:p>
    <w:p w14:paraId="00082656" w14:textId="7E1DCFB4" w:rsidR="00357A54" w:rsidRDefault="00357A54" w:rsidP="00357A54">
      <w:pPr>
        <w:pStyle w:val="NoSpacing"/>
        <w:numPr>
          <w:ilvl w:val="0"/>
          <w:numId w:val="12"/>
        </w:numPr>
        <w:rPr>
          <w:rFonts w:ascii="Arial" w:hAnsi="Arial" w:cs="Arial"/>
          <w:sz w:val="24"/>
          <w:szCs w:val="24"/>
        </w:rPr>
      </w:pPr>
      <w:r w:rsidRPr="00357A54">
        <w:rPr>
          <w:rFonts w:ascii="Arial" w:hAnsi="Arial" w:cs="Arial"/>
          <w:sz w:val="24"/>
          <w:szCs w:val="24"/>
        </w:rPr>
        <w:t xml:space="preserve">Encouraging your child to </w:t>
      </w:r>
      <w:r w:rsidRPr="00357A54">
        <w:rPr>
          <w:rFonts w:ascii="Arial" w:hAnsi="Arial" w:cs="Arial"/>
          <w:b/>
          <w:bCs/>
          <w:sz w:val="24"/>
          <w:szCs w:val="24"/>
        </w:rPr>
        <w:t>login to SpellingFrame</w:t>
      </w:r>
      <w:r>
        <w:rPr>
          <w:rFonts w:ascii="Arial" w:hAnsi="Arial" w:cs="Arial"/>
          <w:b/>
          <w:bCs/>
          <w:sz w:val="24"/>
          <w:szCs w:val="24"/>
        </w:rPr>
        <w:t xml:space="preserve"> </w:t>
      </w:r>
      <w:r w:rsidRPr="00357A54">
        <w:rPr>
          <w:rFonts w:ascii="Arial" w:hAnsi="Arial" w:cs="Arial"/>
          <w:sz w:val="24"/>
          <w:szCs w:val="24"/>
        </w:rPr>
        <w:t>to help develop their spelling kno</w:t>
      </w:r>
      <w:r>
        <w:rPr>
          <w:rFonts w:ascii="Arial" w:hAnsi="Arial" w:cs="Arial"/>
          <w:sz w:val="24"/>
          <w:szCs w:val="24"/>
        </w:rPr>
        <w:t xml:space="preserve">wledge (logins available from your child’s class teacher), </w:t>
      </w:r>
    </w:p>
    <w:p w14:paraId="4AF93F3F" w14:textId="72F6E8C8" w:rsidR="00357A54" w:rsidRPr="00357A54" w:rsidRDefault="00357A54" w:rsidP="00357A54">
      <w:pPr>
        <w:pStyle w:val="NoSpacing"/>
        <w:numPr>
          <w:ilvl w:val="0"/>
          <w:numId w:val="12"/>
        </w:numPr>
        <w:rPr>
          <w:rFonts w:ascii="Arial" w:hAnsi="Arial" w:cs="Arial"/>
          <w:sz w:val="24"/>
          <w:szCs w:val="24"/>
        </w:rPr>
      </w:pPr>
      <w:r w:rsidRPr="00357A54">
        <w:rPr>
          <w:rFonts w:ascii="Arial" w:hAnsi="Arial" w:cs="Arial"/>
          <w:sz w:val="24"/>
          <w:szCs w:val="24"/>
        </w:rPr>
        <w:t>Encouraging your child to</w:t>
      </w:r>
      <w:r>
        <w:rPr>
          <w:rFonts w:ascii="Arial" w:hAnsi="Arial" w:cs="Arial"/>
          <w:b/>
          <w:bCs/>
          <w:sz w:val="24"/>
          <w:szCs w:val="24"/>
        </w:rPr>
        <w:t xml:space="preserve"> play on SumDog </w:t>
      </w:r>
      <w:r w:rsidRPr="00357A54">
        <w:rPr>
          <w:rFonts w:ascii="Arial" w:hAnsi="Arial" w:cs="Arial"/>
          <w:sz w:val="24"/>
          <w:szCs w:val="24"/>
        </w:rPr>
        <w:t>to help develop their maths fluency (including times tables).</w:t>
      </w:r>
      <w:r>
        <w:rPr>
          <w:rFonts w:ascii="Arial" w:hAnsi="Arial" w:cs="Arial"/>
          <w:b/>
          <w:bCs/>
          <w:sz w:val="24"/>
          <w:szCs w:val="24"/>
        </w:rPr>
        <w:t xml:space="preserve"> </w:t>
      </w:r>
    </w:p>
    <w:p w14:paraId="2A186328" w14:textId="77E3AA52" w:rsidR="00542F23" w:rsidRDefault="00357A54" w:rsidP="00C32EF1">
      <w:pPr>
        <w:pStyle w:val="NoSpacing"/>
        <w:numPr>
          <w:ilvl w:val="0"/>
          <w:numId w:val="12"/>
        </w:numPr>
        <w:rPr>
          <w:rFonts w:ascii="Arial" w:hAnsi="Arial" w:cs="Arial"/>
          <w:sz w:val="24"/>
          <w:szCs w:val="24"/>
        </w:rPr>
      </w:pPr>
      <w:r>
        <w:rPr>
          <w:rFonts w:ascii="Arial" w:hAnsi="Arial" w:cs="Arial"/>
          <w:sz w:val="24"/>
          <w:szCs w:val="24"/>
        </w:rPr>
        <w:t xml:space="preserve">Completing </w:t>
      </w:r>
      <w:r w:rsidRPr="00357A54">
        <w:rPr>
          <w:rFonts w:ascii="Arial" w:hAnsi="Arial" w:cs="Arial"/>
          <w:b/>
          <w:bCs/>
          <w:sz w:val="24"/>
          <w:szCs w:val="24"/>
        </w:rPr>
        <w:t>weekly homework</w:t>
      </w:r>
      <w:r>
        <w:rPr>
          <w:rFonts w:ascii="Arial" w:hAnsi="Arial" w:cs="Arial"/>
          <w:sz w:val="24"/>
          <w:szCs w:val="24"/>
        </w:rPr>
        <w:t xml:space="preserve"> (given out on a</w:t>
      </w:r>
      <w:r w:rsidRPr="00357A54">
        <w:rPr>
          <w:rFonts w:ascii="Arial" w:hAnsi="Arial" w:cs="Arial"/>
          <w:b/>
          <w:bCs/>
          <w:sz w:val="24"/>
          <w:szCs w:val="24"/>
        </w:rPr>
        <w:t xml:space="preserve"> Monday</w:t>
      </w:r>
      <w:r>
        <w:rPr>
          <w:rFonts w:ascii="Arial" w:hAnsi="Arial" w:cs="Arial"/>
          <w:sz w:val="24"/>
          <w:szCs w:val="24"/>
        </w:rPr>
        <w:t xml:space="preserve">) for the </w:t>
      </w:r>
      <w:r w:rsidRPr="00357A54">
        <w:rPr>
          <w:rFonts w:ascii="Arial" w:hAnsi="Arial" w:cs="Arial"/>
          <w:b/>
          <w:bCs/>
          <w:sz w:val="24"/>
          <w:szCs w:val="24"/>
        </w:rPr>
        <w:t>following Monday</w:t>
      </w:r>
      <w:r>
        <w:rPr>
          <w:rFonts w:ascii="Arial" w:hAnsi="Arial" w:cs="Arial"/>
          <w:sz w:val="24"/>
          <w:szCs w:val="24"/>
        </w:rPr>
        <w:t xml:space="preserve">. </w:t>
      </w:r>
    </w:p>
    <w:p w14:paraId="740A0BEA" w14:textId="77777777" w:rsidR="00542F23" w:rsidRPr="00542F23" w:rsidRDefault="00542F23" w:rsidP="00C32EF1">
      <w:pPr>
        <w:pStyle w:val="NoSpacing"/>
        <w:numPr>
          <w:ilvl w:val="0"/>
          <w:numId w:val="12"/>
        </w:numPr>
        <w:rPr>
          <w:rFonts w:ascii="Arial" w:hAnsi="Arial" w:cs="Arial"/>
          <w:sz w:val="24"/>
          <w:szCs w:val="24"/>
        </w:rPr>
      </w:pPr>
    </w:p>
    <w:p w14:paraId="5864F1EA" w14:textId="0B760E1F" w:rsidR="00754F87" w:rsidRDefault="00542F23" w:rsidP="00C32EF1">
      <w:pPr>
        <w:pStyle w:val="NoSpacing"/>
        <w:rPr>
          <w:rFonts w:ascii="Arial" w:hAnsi="Arial" w:cs="Arial"/>
          <w:sz w:val="24"/>
          <w:szCs w:val="24"/>
        </w:rPr>
      </w:pPr>
      <w:r>
        <w:rPr>
          <w:rFonts w:ascii="Arial" w:hAnsi="Arial" w:cs="Arial"/>
          <w:sz w:val="24"/>
          <w:szCs w:val="24"/>
        </w:rPr>
        <w:t xml:space="preserve">As always, if you have any queries or concerns, please contact your child’s class teacher. </w:t>
      </w:r>
      <w:r w:rsidR="00017C6C" w:rsidRPr="00593620">
        <w:rPr>
          <w:rFonts w:ascii="Arial" w:hAnsi="Arial" w:cs="Arial"/>
          <w:sz w:val="24"/>
          <w:szCs w:val="24"/>
        </w:rPr>
        <w:t>Tha</w:t>
      </w:r>
      <w:r w:rsidR="00E138C3" w:rsidRPr="00593620">
        <w:rPr>
          <w:rFonts w:ascii="Arial" w:hAnsi="Arial" w:cs="Arial"/>
          <w:sz w:val="24"/>
          <w:szCs w:val="24"/>
        </w:rPr>
        <w:t xml:space="preserve">nk you for your </w:t>
      </w:r>
      <w:r w:rsidR="00754F87">
        <w:rPr>
          <w:rFonts w:ascii="Arial" w:hAnsi="Arial" w:cs="Arial"/>
          <w:sz w:val="24"/>
          <w:szCs w:val="24"/>
        </w:rPr>
        <w:t xml:space="preserve">continued support with your child’s learning. </w:t>
      </w:r>
    </w:p>
    <w:p w14:paraId="3D9D1722" w14:textId="4B087362" w:rsidR="00754F87" w:rsidRDefault="00754F87" w:rsidP="00C32EF1">
      <w:pPr>
        <w:pStyle w:val="NoSpacing"/>
        <w:rPr>
          <w:rFonts w:ascii="Arial" w:hAnsi="Arial" w:cs="Arial"/>
          <w:sz w:val="24"/>
          <w:szCs w:val="24"/>
        </w:rPr>
      </w:pPr>
      <w:r>
        <w:rPr>
          <w:rFonts w:ascii="Arial" w:hAnsi="Arial" w:cs="Arial"/>
          <w:sz w:val="24"/>
          <w:szCs w:val="24"/>
        </w:rPr>
        <w:t>Best wishes,</w:t>
      </w:r>
    </w:p>
    <w:p w14:paraId="0AEB7C40" w14:textId="46C5F6A3" w:rsidR="00F062EB" w:rsidRPr="00593620" w:rsidRDefault="002A79B7" w:rsidP="00017C6C">
      <w:pPr>
        <w:pStyle w:val="NoSpacing"/>
        <w:rPr>
          <w:rFonts w:ascii="Arial" w:hAnsi="Arial" w:cs="Arial"/>
          <w:b/>
          <w:sz w:val="24"/>
          <w:szCs w:val="24"/>
        </w:rPr>
      </w:pPr>
      <w:r>
        <w:rPr>
          <w:rFonts w:ascii="Arial" w:hAnsi="Arial" w:cs="Arial"/>
          <w:b/>
          <w:sz w:val="24"/>
          <w:szCs w:val="24"/>
        </w:rPr>
        <w:t>Miss Collenette</w:t>
      </w:r>
      <w:bookmarkStart w:id="0" w:name="_GoBack"/>
      <w:bookmarkEnd w:id="0"/>
      <w:r w:rsidR="009C64E3">
        <w:rPr>
          <w:rFonts w:ascii="Arial" w:hAnsi="Arial" w:cs="Arial"/>
          <w:b/>
          <w:sz w:val="24"/>
          <w:szCs w:val="24"/>
        </w:rPr>
        <w:t xml:space="preserve"> (Willow) and Miss Ali (Chestnut)</w:t>
      </w:r>
      <w:r w:rsidR="00372903">
        <w:rPr>
          <w:rFonts w:ascii="Arial" w:hAnsi="Arial" w:cs="Arial"/>
          <w:b/>
          <w:sz w:val="24"/>
          <w:szCs w:val="24"/>
        </w:rPr>
        <w:t xml:space="preserve"> and the Year 2 Teaching Staff </w:t>
      </w:r>
    </w:p>
    <w:sectPr w:rsidR="00F062EB" w:rsidRPr="005936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58959" w14:textId="77777777" w:rsidR="00536BF4" w:rsidRDefault="00536BF4">
      <w:pPr>
        <w:spacing w:after="0" w:line="240" w:lineRule="auto"/>
      </w:pPr>
      <w:r>
        <w:separator/>
      </w:r>
    </w:p>
  </w:endnote>
  <w:endnote w:type="continuationSeparator" w:id="0">
    <w:p w14:paraId="16C135AB" w14:textId="77777777" w:rsidR="00536BF4" w:rsidRDefault="0053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BPreplay">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tter-join No-Lead 5">
    <w:panose1 w:val="02000503000000020003"/>
    <w:charset w:val="00"/>
    <w:family w:val="modern"/>
    <w:notTrueType/>
    <w:pitch w:val="variable"/>
    <w:sig w:usb0="8000002F" w:usb1="1000000B"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4B0A2" w14:textId="77777777" w:rsidR="00536BF4" w:rsidRDefault="00536BF4">
      <w:pPr>
        <w:spacing w:after="0" w:line="240" w:lineRule="auto"/>
      </w:pPr>
      <w:r>
        <w:separator/>
      </w:r>
    </w:p>
  </w:footnote>
  <w:footnote w:type="continuationSeparator" w:id="0">
    <w:p w14:paraId="47FB07E6" w14:textId="77777777" w:rsidR="00536BF4" w:rsidRDefault="00536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538C2"/>
    <w:multiLevelType w:val="hybridMultilevel"/>
    <w:tmpl w:val="B4826254"/>
    <w:lvl w:ilvl="0" w:tplc="6A7454F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7C445A"/>
    <w:multiLevelType w:val="hybridMultilevel"/>
    <w:tmpl w:val="DD2A1D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0566290"/>
    <w:multiLevelType w:val="hybridMultilevel"/>
    <w:tmpl w:val="10D6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A91722"/>
    <w:multiLevelType w:val="hybridMultilevel"/>
    <w:tmpl w:val="3A9C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D216ED"/>
    <w:multiLevelType w:val="hybridMultilevel"/>
    <w:tmpl w:val="6BAC0D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19F00B0"/>
    <w:multiLevelType w:val="hybridMultilevel"/>
    <w:tmpl w:val="86E69D0E"/>
    <w:lvl w:ilvl="0" w:tplc="FDD0C8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1D70DD"/>
    <w:multiLevelType w:val="hybridMultilevel"/>
    <w:tmpl w:val="1D800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80438F"/>
    <w:multiLevelType w:val="hybridMultilevel"/>
    <w:tmpl w:val="E8C2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C25118"/>
    <w:multiLevelType w:val="hybridMultilevel"/>
    <w:tmpl w:val="9054651A"/>
    <w:lvl w:ilvl="0" w:tplc="31C4BC8A">
      <w:start w:val="1"/>
      <w:numFmt w:val="bullet"/>
      <w:lvlText w:val="•"/>
      <w:lvlJc w:val="left"/>
      <w:pPr>
        <w:tabs>
          <w:tab w:val="num" w:pos="720"/>
        </w:tabs>
        <w:ind w:left="720" w:hanging="360"/>
      </w:pPr>
      <w:rPr>
        <w:rFonts w:ascii="Arial" w:hAnsi="Arial" w:hint="default"/>
      </w:rPr>
    </w:lvl>
    <w:lvl w:ilvl="1" w:tplc="96D8808C" w:tentative="1">
      <w:start w:val="1"/>
      <w:numFmt w:val="bullet"/>
      <w:lvlText w:val="•"/>
      <w:lvlJc w:val="left"/>
      <w:pPr>
        <w:tabs>
          <w:tab w:val="num" w:pos="1440"/>
        </w:tabs>
        <w:ind w:left="1440" w:hanging="360"/>
      </w:pPr>
      <w:rPr>
        <w:rFonts w:ascii="Arial" w:hAnsi="Arial" w:hint="default"/>
      </w:rPr>
    </w:lvl>
    <w:lvl w:ilvl="2" w:tplc="1D9E8F98" w:tentative="1">
      <w:start w:val="1"/>
      <w:numFmt w:val="bullet"/>
      <w:lvlText w:val="•"/>
      <w:lvlJc w:val="left"/>
      <w:pPr>
        <w:tabs>
          <w:tab w:val="num" w:pos="2160"/>
        </w:tabs>
        <w:ind w:left="2160" w:hanging="360"/>
      </w:pPr>
      <w:rPr>
        <w:rFonts w:ascii="Arial" w:hAnsi="Arial" w:hint="default"/>
      </w:rPr>
    </w:lvl>
    <w:lvl w:ilvl="3" w:tplc="37B4610A" w:tentative="1">
      <w:start w:val="1"/>
      <w:numFmt w:val="bullet"/>
      <w:lvlText w:val="•"/>
      <w:lvlJc w:val="left"/>
      <w:pPr>
        <w:tabs>
          <w:tab w:val="num" w:pos="2880"/>
        </w:tabs>
        <w:ind w:left="2880" w:hanging="360"/>
      </w:pPr>
      <w:rPr>
        <w:rFonts w:ascii="Arial" w:hAnsi="Arial" w:hint="default"/>
      </w:rPr>
    </w:lvl>
    <w:lvl w:ilvl="4" w:tplc="3CE213A4" w:tentative="1">
      <w:start w:val="1"/>
      <w:numFmt w:val="bullet"/>
      <w:lvlText w:val="•"/>
      <w:lvlJc w:val="left"/>
      <w:pPr>
        <w:tabs>
          <w:tab w:val="num" w:pos="3600"/>
        </w:tabs>
        <w:ind w:left="3600" w:hanging="360"/>
      </w:pPr>
      <w:rPr>
        <w:rFonts w:ascii="Arial" w:hAnsi="Arial" w:hint="default"/>
      </w:rPr>
    </w:lvl>
    <w:lvl w:ilvl="5" w:tplc="ECD4381E" w:tentative="1">
      <w:start w:val="1"/>
      <w:numFmt w:val="bullet"/>
      <w:lvlText w:val="•"/>
      <w:lvlJc w:val="left"/>
      <w:pPr>
        <w:tabs>
          <w:tab w:val="num" w:pos="4320"/>
        </w:tabs>
        <w:ind w:left="4320" w:hanging="360"/>
      </w:pPr>
      <w:rPr>
        <w:rFonts w:ascii="Arial" w:hAnsi="Arial" w:hint="default"/>
      </w:rPr>
    </w:lvl>
    <w:lvl w:ilvl="6" w:tplc="484CFCC2" w:tentative="1">
      <w:start w:val="1"/>
      <w:numFmt w:val="bullet"/>
      <w:lvlText w:val="•"/>
      <w:lvlJc w:val="left"/>
      <w:pPr>
        <w:tabs>
          <w:tab w:val="num" w:pos="5040"/>
        </w:tabs>
        <w:ind w:left="5040" w:hanging="360"/>
      </w:pPr>
      <w:rPr>
        <w:rFonts w:ascii="Arial" w:hAnsi="Arial" w:hint="default"/>
      </w:rPr>
    </w:lvl>
    <w:lvl w:ilvl="7" w:tplc="6C7AF3D0" w:tentative="1">
      <w:start w:val="1"/>
      <w:numFmt w:val="bullet"/>
      <w:lvlText w:val="•"/>
      <w:lvlJc w:val="left"/>
      <w:pPr>
        <w:tabs>
          <w:tab w:val="num" w:pos="5760"/>
        </w:tabs>
        <w:ind w:left="5760" w:hanging="360"/>
      </w:pPr>
      <w:rPr>
        <w:rFonts w:ascii="Arial" w:hAnsi="Arial" w:hint="default"/>
      </w:rPr>
    </w:lvl>
    <w:lvl w:ilvl="8" w:tplc="1F3246A6"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0"/>
  </w:num>
  <w:num w:numId="3">
    <w:abstractNumId w:val="7"/>
  </w:num>
  <w:num w:numId="4">
    <w:abstractNumId w:val="10"/>
  </w:num>
  <w:num w:numId="5">
    <w:abstractNumId w:val="9"/>
  </w:num>
  <w:num w:numId="6">
    <w:abstractNumId w:val="4"/>
  </w:num>
  <w:num w:numId="7">
    <w:abstractNumId w:val="2"/>
  </w:num>
  <w:num w:numId="8">
    <w:abstractNumId w:val="5"/>
  </w:num>
  <w:num w:numId="9">
    <w:abstractNumId w:val="1"/>
  </w:num>
  <w:num w:numId="10">
    <w:abstractNumId w:val="3"/>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DE0"/>
    <w:rsid w:val="00015B95"/>
    <w:rsid w:val="00017C6C"/>
    <w:rsid w:val="00037425"/>
    <w:rsid w:val="00045816"/>
    <w:rsid w:val="0004643C"/>
    <w:rsid w:val="00071098"/>
    <w:rsid w:val="000D1BC9"/>
    <w:rsid w:val="00136F9A"/>
    <w:rsid w:val="001412BC"/>
    <w:rsid w:val="00243291"/>
    <w:rsid w:val="00244B0B"/>
    <w:rsid w:val="002500C2"/>
    <w:rsid w:val="002A79B7"/>
    <w:rsid w:val="002C6E84"/>
    <w:rsid w:val="002D46F9"/>
    <w:rsid w:val="002E3FF2"/>
    <w:rsid w:val="00303555"/>
    <w:rsid w:val="003045D0"/>
    <w:rsid w:val="00357A54"/>
    <w:rsid w:val="00372903"/>
    <w:rsid w:val="003A26C1"/>
    <w:rsid w:val="003E4A78"/>
    <w:rsid w:val="00407732"/>
    <w:rsid w:val="00443312"/>
    <w:rsid w:val="00474511"/>
    <w:rsid w:val="004808EC"/>
    <w:rsid w:val="00486FB0"/>
    <w:rsid w:val="004D14CF"/>
    <w:rsid w:val="0052458A"/>
    <w:rsid w:val="00536BF4"/>
    <w:rsid w:val="00542F23"/>
    <w:rsid w:val="00554DE0"/>
    <w:rsid w:val="00566148"/>
    <w:rsid w:val="00566B26"/>
    <w:rsid w:val="00576EA5"/>
    <w:rsid w:val="00593620"/>
    <w:rsid w:val="005B2C68"/>
    <w:rsid w:val="005F6EC7"/>
    <w:rsid w:val="006320BD"/>
    <w:rsid w:val="006610A1"/>
    <w:rsid w:val="00675B2B"/>
    <w:rsid w:val="007061EC"/>
    <w:rsid w:val="00754F87"/>
    <w:rsid w:val="00766738"/>
    <w:rsid w:val="007A7E8E"/>
    <w:rsid w:val="007E1822"/>
    <w:rsid w:val="007F4B7E"/>
    <w:rsid w:val="008142C8"/>
    <w:rsid w:val="00815FD1"/>
    <w:rsid w:val="00824920"/>
    <w:rsid w:val="00967A32"/>
    <w:rsid w:val="00976749"/>
    <w:rsid w:val="00995F12"/>
    <w:rsid w:val="009C64E3"/>
    <w:rsid w:val="00A04231"/>
    <w:rsid w:val="00A434AE"/>
    <w:rsid w:val="00A73B91"/>
    <w:rsid w:val="00A90EE6"/>
    <w:rsid w:val="00AB0DED"/>
    <w:rsid w:val="00AB3744"/>
    <w:rsid w:val="00AB70D7"/>
    <w:rsid w:val="00AD1121"/>
    <w:rsid w:val="00AD3E1C"/>
    <w:rsid w:val="00AD661F"/>
    <w:rsid w:val="00B340A8"/>
    <w:rsid w:val="00B501E8"/>
    <w:rsid w:val="00B818F3"/>
    <w:rsid w:val="00C32EF1"/>
    <w:rsid w:val="00C70702"/>
    <w:rsid w:val="00C7404E"/>
    <w:rsid w:val="00CA2CE1"/>
    <w:rsid w:val="00D33981"/>
    <w:rsid w:val="00DB3EBF"/>
    <w:rsid w:val="00DF54BF"/>
    <w:rsid w:val="00E138C3"/>
    <w:rsid w:val="00E14D18"/>
    <w:rsid w:val="00E334E0"/>
    <w:rsid w:val="00E43017"/>
    <w:rsid w:val="00E73F97"/>
    <w:rsid w:val="00E9248B"/>
    <w:rsid w:val="00EA38F3"/>
    <w:rsid w:val="00EE18C1"/>
    <w:rsid w:val="00F056E0"/>
    <w:rsid w:val="00F062EB"/>
    <w:rsid w:val="00F363D2"/>
    <w:rsid w:val="00F42E2A"/>
    <w:rsid w:val="00F56165"/>
    <w:rsid w:val="1A1366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A807"/>
  <w15:docId w15:val="{44AD2178-B8C5-40B0-88D2-BB84FE92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FFFFFF" w:themeColor="background1"/>
      <w:spacing w:val="15"/>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Default">
    <w:name w:val="Default"/>
    <w:rsid w:val="00F42E2A"/>
    <w:pPr>
      <w:autoSpaceDE w:val="0"/>
      <w:autoSpaceDN w:val="0"/>
      <w:adjustRightInd w:val="0"/>
      <w:spacing w:before="0" w:after="0" w:line="240" w:lineRule="auto"/>
    </w:pPr>
    <w:rPr>
      <w:rFonts w:ascii="BPreplay" w:hAnsi="BPreplay" w:cs="BPreplay"/>
      <w:color w:val="000000"/>
      <w:sz w:val="24"/>
      <w:szCs w:val="24"/>
      <w:lang w:val="en-GB"/>
    </w:rPr>
  </w:style>
  <w:style w:type="paragraph" w:customStyle="1" w:styleId="Pa3">
    <w:name w:val="Pa3"/>
    <w:basedOn w:val="Default"/>
    <w:next w:val="Default"/>
    <w:uiPriority w:val="99"/>
    <w:rsid w:val="00F42E2A"/>
    <w:pPr>
      <w:spacing w:line="241" w:lineRule="atLeast"/>
    </w:pPr>
    <w:rPr>
      <w:rFonts w:cstheme="minorBidi"/>
      <w:color w:val="auto"/>
    </w:rPr>
  </w:style>
  <w:style w:type="paragraph" w:styleId="BalloonText">
    <w:name w:val="Balloon Text"/>
    <w:basedOn w:val="Normal"/>
    <w:link w:val="BalloonTextChar"/>
    <w:uiPriority w:val="99"/>
    <w:semiHidden/>
    <w:unhideWhenUsed/>
    <w:rsid w:val="0040773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732"/>
    <w:rPr>
      <w:rFonts w:ascii="Segoe UI" w:hAnsi="Segoe UI" w:cs="Segoe UI"/>
      <w:sz w:val="18"/>
      <w:szCs w:val="18"/>
    </w:rPr>
  </w:style>
  <w:style w:type="paragraph" w:styleId="Header">
    <w:name w:val="header"/>
    <w:basedOn w:val="Normal"/>
    <w:link w:val="HeaderChar"/>
    <w:uiPriority w:val="99"/>
    <w:unhideWhenUsed/>
    <w:rsid w:val="006610A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610A1"/>
  </w:style>
  <w:style w:type="paragraph" w:styleId="Footer">
    <w:name w:val="footer"/>
    <w:basedOn w:val="Normal"/>
    <w:link w:val="FooterChar"/>
    <w:uiPriority w:val="99"/>
    <w:unhideWhenUsed/>
    <w:rsid w:val="006610A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61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471555321">
      <w:bodyDiv w:val="1"/>
      <w:marLeft w:val="0"/>
      <w:marRight w:val="0"/>
      <w:marTop w:val="0"/>
      <w:marBottom w:val="0"/>
      <w:divBdr>
        <w:top w:val="none" w:sz="0" w:space="0" w:color="auto"/>
        <w:left w:val="none" w:sz="0" w:space="0" w:color="auto"/>
        <w:bottom w:val="none" w:sz="0" w:space="0" w:color="auto"/>
        <w:right w:val="none" w:sz="0" w:space="0" w:color="auto"/>
      </w:divBdr>
      <w:divsChild>
        <w:div w:id="481123105">
          <w:marLeft w:val="720"/>
          <w:marRight w:val="0"/>
          <w:marTop w:val="0"/>
          <w:marBottom w:val="0"/>
          <w:divBdr>
            <w:top w:val="none" w:sz="0" w:space="0" w:color="auto"/>
            <w:left w:val="none" w:sz="0" w:space="0" w:color="auto"/>
            <w:bottom w:val="none" w:sz="0" w:space="0" w:color="auto"/>
            <w:right w:val="none" w:sz="0" w:space="0" w:color="auto"/>
          </w:divBdr>
        </w:div>
        <w:div w:id="1283851826">
          <w:marLeft w:val="720"/>
          <w:marRight w:val="0"/>
          <w:marTop w:val="0"/>
          <w:marBottom w:val="0"/>
          <w:divBdr>
            <w:top w:val="none" w:sz="0" w:space="0" w:color="auto"/>
            <w:left w:val="none" w:sz="0" w:space="0" w:color="auto"/>
            <w:bottom w:val="none" w:sz="0" w:space="0" w:color="auto"/>
            <w:right w:val="none" w:sz="0" w:space="0" w:color="auto"/>
          </w:divBdr>
        </w:div>
        <w:div w:id="182137857">
          <w:marLeft w:val="720"/>
          <w:marRight w:val="0"/>
          <w:marTop w:val="0"/>
          <w:marBottom w:val="0"/>
          <w:divBdr>
            <w:top w:val="none" w:sz="0" w:space="0" w:color="auto"/>
            <w:left w:val="none" w:sz="0" w:space="0" w:color="auto"/>
            <w:bottom w:val="none" w:sz="0" w:space="0" w:color="auto"/>
            <w:right w:val="none" w:sz="0" w:space="0" w:color="auto"/>
          </w:divBdr>
        </w:div>
        <w:div w:id="799303737">
          <w:marLeft w:val="720"/>
          <w:marRight w:val="0"/>
          <w:marTop w:val="0"/>
          <w:marBottom w:val="0"/>
          <w:divBdr>
            <w:top w:val="none" w:sz="0" w:space="0" w:color="auto"/>
            <w:left w:val="none" w:sz="0" w:space="0" w:color="auto"/>
            <w:bottom w:val="none" w:sz="0" w:space="0" w:color="auto"/>
            <w:right w:val="none" w:sz="0" w:space="0" w:color="auto"/>
          </w:divBdr>
        </w:div>
        <w:div w:id="1260716846">
          <w:marLeft w:val="720"/>
          <w:marRight w:val="0"/>
          <w:marTop w:val="0"/>
          <w:marBottom w:val="0"/>
          <w:divBdr>
            <w:top w:val="none" w:sz="0" w:space="0" w:color="auto"/>
            <w:left w:val="none" w:sz="0" w:space="0" w:color="auto"/>
            <w:bottom w:val="none" w:sz="0" w:space="0" w:color="auto"/>
            <w:right w:val="none" w:sz="0" w:space="0" w:color="auto"/>
          </w:divBdr>
        </w:div>
        <w:div w:id="1438017992">
          <w:marLeft w:val="720"/>
          <w:marRight w:val="0"/>
          <w:marTop w:val="0"/>
          <w:marBottom w:val="0"/>
          <w:divBdr>
            <w:top w:val="none" w:sz="0" w:space="0" w:color="auto"/>
            <w:left w:val="none" w:sz="0" w:space="0" w:color="auto"/>
            <w:bottom w:val="none" w:sz="0" w:space="0" w:color="auto"/>
            <w:right w:val="none" w:sz="0" w:space="0" w:color="auto"/>
          </w:divBdr>
        </w:div>
        <w:div w:id="527135371">
          <w:marLeft w:val="720"/>
          <w:marRight w:val="0"/>
          <w:marTop w:val="0"/>
          <w:marBottom w:val="0"/>
          <w:divBdr>
            <w:top w:val="none" w:sz="0" w:space="0" w:color="auto"/>
            <w:left w:val="none" w:sz="0" w:space="0" w:color="auto"/>
            <w:bottom w:val="none" w:sz="0" w:space="0" w:color="auto"/>
            <w:right w:val="none" w:sz="0" w:space="0" w:color="auto"/>
          </w:divBdr>
        </w:div>
        <w:div w:id="2098600128">
          <w:marLeft w:val="720"/>
          <w:marRight w:val="0"/>
          <w:marTop w:val="0"/>
          <w:marBottom w:val="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ptainwebbprimary.org/copy-of-attendan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jpg"/><Relationship Id="rId10" Type="http://schemas.openxmlformats.org/officeDocument/2006/relationships/hyperlink" Target="https://www.google.co.uk/url?sa=i&amp;rct=j&amp;q=&amp;esrc=s&amp;source=images&amp;cd=&amp;cad=rja&amp;uact=8&amp;ved=2ahUKEwiX0qGGsZniAhUF1BoKHUZdBKkQjRx6BAgBEAU&amp;url=https://www.pearsonschoolsandfecolleges.co.uk/Primary/Mathematics/AllMathematicsresources/Power-Maths/power-maths-mastery.aspx&amp;psig=AOvVaw0evNnz-NiVD-Vx_CInWH28&amp;ust=1557867023496282"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sites.google.com/site/historycastlewebsite/bodiam-cast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in.fearn\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58F7B72A-3E63-4517-A8FB-320AA0E4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1</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Iain Fearn</dc:creator>
  <cp:keywords/>
  <cp:lastModifiedBy>Lucy Collenette</cp:lastModifiedBy>
  <cp:revision>2</cp:revision>
  <cp:lastPrinted>2020-01-07T07:35:00Z</cp:lastPrinted>
  <dcterms:created xsi:type="dcterms:W3CDTF">2024-09-17T15:31:00Z</dcterms:created>
  <dcterms:modified xsi:type="dcterms:W3CDTF">2024-09-17T15:31:00Z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